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5F2B1" w14:textId="4347E250" w:rsidR="00424C22" w:rsidRDefault="00470A6F" w:rsidP="00470A6F">
      <w:pPr>
        <w:pStyle w:val="Heading1"/>
        <w:spacing w:before="0" w:after="60"/>
        <w:rPr>
          <w:rFonts w:ascii="Baskerville" w:hAnsi="Baskerville"/>
          <w:color w:val="005288"/>
        </w:rPr>
      </w:pPr>
      <w:r>
        <w:rPr>
          <w:rFonts w:ascii="Franklin Gothic Book" w:hAnsi="Franklin Gothic Book"/>
          <w:noProof/>
          <w:color w:val="005284"/>
        </w:rPr>
        <w:drawing>
          <wp:anchor distT="0" distB="0" distL="114300" distR="114300" simplePos="0" relativeHeight="251665408" behindDoc="0" locked="0" layoutInCell="1" allowOverlap="1" wp14:anchorId="37E3DEE9" wp14:editId="06C39292">
            <wp:simplePos x="0" y="0"/>
            <wp:positionH relativeFrom="column">
              <wp:posOffset>5786091</wp:posOffset>
            </wp:positionH>
            <wp:positionV relativeFrom="paragraph">
              <wp:posOffset>-827110</wp:posOffset>
            </wp:positionV>
            <wp:extent cx="848537" cy="848537"/>
            <wp:effectExtent l="12700" t="12700" r="15240" b="15240"/>
            <wp:wrapNone/>
            <wp:docPr id="11" name="Picture 1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 lette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48537" cy="848537"/>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602D7A">
        <w:rPr>
          <w:noProof/>
        </w:rPr>
        <mc:AlternateContent>
          <mc:Choice Requires="wps">
            <w:drawing>
              <wp:anchor distT="0" distB="0" distL="114300" distR="114300" simplePos="0" relativeHeight="251661312" behindDoc="0" locked="0" layoutInCell="1" allowOverlap="1" wp14:anchorId="7DCB5723" wp14:editId="3391333B">
                <wp:simplePos x="0" y="0"/>
                <wp:positionH relativeFrom="column">
                  <wp:posOffset>-419543</wp:posOffset>
                </wp:positionH>
                <wp:positionV relativeFrom="paragraph">
                  <wp:posOffset>-1073489</wp:posOffset>
                </wp:positionV>
                <wp:extent cx="7759700" cy="1248012"/>
                <wp:effectExtent l="0" t="0" r="0" b="0"/>
                <wp:wrapNone/>
                <wp:docPr id="3" name="Text Box 3"/>
                <wp:cNvGraphicFramePr/>
                <a:graphic xmlns:a="http://schemas.openxmlformats.org/drawingml/2006/main">
                  <a:graphicData uri="http://schemas.microsoft.com/office/word/2010/wordprocessingShape">
                    <wps:wsp>
                      <wps:cNvSpPr txBox="1"/>
                      <wps:spPr>
                        <a:xfrm>
                          <a:off x="0" y="0"/>
                          <a:ext cx="7759700" cy="1248012"/>
                        </a:xfrm>
                        <a:prstGeom prst="rect">
                          <a:avLst/>
                        </a:prstGeom>
                        <a:noFill/>
                        <a:ln w="6350">
                          <a:noFill/>
                        </a:ln>
                      </wps:spPr>
                      <wps:txbx>
                        <w:txbxContent>
                          <w:p w14:paraId="7D94C06C" w14:textId="77777777" w:rsidR="00261D56" w:rsidRDefault="00261D56" w:rsidP="00261D56"/>
                          <w:p w14:paraId="4EA6D86F" w14:textId="77777777" w:rsidR="00261D56" w:rsidRDefault="00261D56" w:rsidP="00261D56"/>
                          <w:p w14:paraId="71C9F50F" w14:textId="0C0BC656" w:rsidR="00261D56" w:rsidRPr="0089347D" w:rsidRDefault="00602D7A" w:rsidP="00261D56">
                            <w:pPr>
                              <w:jc w:val="center"/>
                              <w:rPr>
                                <w:rFonts w:ascii="Baskerville" w:hAnsi="Baskerville"/>
                                <w:b/>
                                <w:bCs/>
                                <w:color w:val="E7A62D"/>
                                <w:sz w:val="40"/>
                                <w:szCs w:val="40"/>
                              </w:rPr>
                            </w:pPr>
                            <w:r w:rsidRPr="0089347D">
                              <w:rPr>
                                <w:rFonts w:ascii="Baskerville" w:hAnsi="Baskerville"/>
                                <w:b/>
                                <w:bCs/>
                                <w:color w:val="E7A62D"/>
                                <w:sz w:val="40"/>
                                <w:szCs w:val="40"/>
                              </w:rPr>
                              <w:t xml:space="preserve"> </w:t>
                            </w:r>
                            <w:r w:rsidR="00261D56" w:rsidRPr="0089347D">
                              <w:rPr>
                                <w:rFonts w:ascii="Baskerville" w:hAnsi="Baskerville"/>
                                <w:b/>
                                <w:bCs/>
                                <w:color w:val="E7A62D"/>
                                <w:sz w:val="40"/>
                                <w:szCs w:val="40"/>
                              </w:rPr>
                              <w:t>[INSERT EXERCISE TITLE]</w:t>
                            </w:r>
                          </w:p>
                          <w:p w14:paraId="6BCB3F60" w14:textId="2D47C1A1" w:rsidR="00261D56" w:rsidRPr="0089347D" w:rsidRDefault="00470A6F" w:rsidP="00261D56">
                            <w:pPr>
                              <w:jc w:val="center"/>
                              <w:rPr>
                                <w:rFonts w:ascii="Baskerville" w:hAnsi="Baskerville"/>
                                <w:b/>
                                <w:bCs/>
                                <w:color w:val="E7A62D"/>
                                <w:sz w:val="40"/>
                                <w:szCs w:val="40"/>
                              </w:rPr>
                            </w:pPr>
                            <w:r>
                              <w:rPr>
                                <w:rFonts w:ascii="Baskerville" w:hAnsi="Baskerville"/>
                                <w:b/>
                                <w:bCs/>
                                <w:color w:val="E7A62D"/>
                                <w:sz w:val="40"/>
                                <w:szCs w:val="40"/>
                              </w:rPr>
                              <w:t>Exercise Evaluation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CB5723" id="_x0000_t202" coordsize="21600,21600" o:spt="202" path="m,l,21600r21600,l21600,xe">
                <v:stroke joinstyle="miter"/>
                <v:path gradientshapeok="t" o:connecttype="rect"/>
              </v:shapetype>
              <v:shape id="Text Box 3" o:spid="_x0000_s1026" type="#_x0000_t202" style="position:absolute;left:0;text-align:left;margin-left:-33.05pt;margin-top:-84.55pt;width:611pt;height:98.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" filled="f" stroked="f" strokeweight=".5pt">
                <v:textbox>
                  <w:txbxContent>
                    <w:p w14:paraId="7D94C06C" w14:textId="77777777" w:rsidR="00261D56" w:rsidRDefault="00261D56" w:rsidP="00261D56"/>
                    <w:p w14:paraId="4EA6D86F" w14:textId="77777777" w:rsidR="00261D56" w:rsidRDefault="00261D56" w:rsidP="00261D56"/>
                    <w:p w14:paraId="71C9F50F" w14:textId="0C0BC656" w:rsidR="00261D56" w:rsidRPr="0089347D" w:rsidRDefault="00602D7A" w:rsidP="00261D56">
                      <w:pPr>
                        <w:jc w:val="center"/>
                        <w:rPr>
                          <w:rFonts w:ascii="Baskerville" w:hAnsi="Baskerville"/>
                          <w:b/>
                          <w:bCs/>
                          <w:color w:val="E7A62D"/>
                          <w:sz w:val="40"/>
                          <w:szCs w:val="40"/>
                        </w:rPr>
                      </w:pPr>
                      <w:r w:rsidRPr="0089347D">
                        <w:rPr>
                          <w:rFonts w:ascii="Baskerville" w:hAnsi="Baskerville"/>
                          <w:b/>
                          <w:bCs/>
                          <w:color w:val="E7A62D"/>
                          <w:sz w:val="40"/>
                          <w:szCs w:val="40"/>
                        </w:rPr>
                        <w:t xml:space="preserve"> </w:t>
                      </w:r>
                      <w:r w:rsidR="00261D56" w:rsidRPr="0089347D">
                        <w:rPr>
                          <w:rFonts w:ascii="Baskerville" w:hAnsi="Baskerville"/>
                          <w:b/>
                          <w:bCs/>
                          <w:color w:val="E7A62D"/>
                          <w:sz w:val="40"/>
                          <w:szCs w:val="40"/>
                        </w:rPr>
                        <w:t>[INSERT EXERCISE TITLE]</w:t>
                      </w:r>
                    </w:p>
                    <w:p w14:paraId="6BCB3F60" w14:textId="2D47C1A1" w:rsidR="00261D56" w:rsidRPr="0089347D" w:rsidRDefault="00470A6F" w:rsidP="00261D56">
                      <w:pPr>
                        <w:jc w:val="center"/>
                        <w:rPr>
                          <w:rFonts w:ascii="Baskerville" w:hAnsi="Baskerville"/>
                          <w:b/>
                          <w:bCs/>
                          <w:color w:val="E7A62D"/>
                          <w:sz w:val="40"/>
                          <w:szCs w:val="40"/>
                        </w:rPr>
                      </w:pPr>
                      <w:r>
                        <w:rPr>
                          <w:rFonts w:ascii="Baskerville" w:hAnsi="Baskerville"/>
                          <w:b/>
                          <w:bCs/>
                          <w:color w:val="E7A62D"/>
                          <w:sz w:val="40"/>
                          <w:szCs w:val="40"/>
                        </w:rPr>
                        <w:t>Exercise Evaluation Guide</w:t>
                      </w:r>
                    </w:p>
                  </w:txbxContent>
                </v:textbox>
              </v:shape>
            </w:pict>
          </mc:Fallback>
        </mc:AlternateContent>
      </w:r>
      <w:r w:rsidR="00602D7A">
        <w:rPr>
          <w:rFonts w:ascii="Franklin Gothic Book" w:hAnsi="Franklin Gothic Book" w:cs="Times New Roman"/>
          <w:noProof/>
          <w:color w:val="005284"/>
          <w:spacing w:val="5"/>
          <w:kern w:val="28"/>
          <w:sz w:val="72"/>
          <w:szCs w:val="52"/>
        </w:rPr>
        <w:drawing>
          <wp:anchor distT="0" distB="0" distL="114300" distR="114300" simplePos="0" relativeHeight="251663360" behindDoc="0" locked="0" layoutInCell="1" allowOverlap="1" wp14:anchorId="211B8D65" wp14:editId="61E39A5A">
            <wp:simplePos x="0" y="0"/>
            <wp:positionH relativeFrom="column">
              <wp:posOffset>-31898</wp:posOffset>
            </wp:positionH>
            <wp:positionV relativeFrom="page">
              <wp:posOffset>21265</wp:posOffset>
            </wp:positionV>
            <wp:extent cx="999461" cy="999461"/>
            <wp:effectExtent l="0" t="0" r="0" b="0"/>
            <wp:wrapNone/>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2912" cy="1002912"/>
                    </a:xfrm>
                    <a:prstGeom prst="rect">
                      <a:avLst/>
                    </a:prstGeom>
                  </pic:spPr>
                </pic:pic>
              </a:graphicData>
            </a:graphic>
            <wp14:sizeRelH relativeFrom="page">
              <wp14:pctWidth>0</wp14:pctWidth>
            </wp14:sizeRelH>
            <wp14:sizeRelV relativeFrom="page">
              <wp14:pctHeight>0</wp14:pctHeight>
            </wp14:sizeRelV>
          </wp:anchor>
        </w:drawing>
      </w:r>
      <w:r w:rsidR="00424C22">
        <w:rPr>
          <w:rFonts w:ascii="Baskerville" w:hAnsi="Baskerville"/>
          <w:noProof/>
          <w:color w:val="005288"/>
        </w:rPr>
        <mc:AlternateContent>
          <mc:Choice Requires="wps">
            <w:drawing>
              <wp:anchor distT="0" distB="0" distL="114300" distR="114300" simplePos="0" relativeHeight="251659264" behindDoc="0" locked="0" layoutInCell="1" allowOverlap="1" wp14:anchorId="3AFE5622" wp14:editId="71C8B2CB">
                <wp:simplePos x="0" y="0"/>
                <wp:positionH relativeFrom="column">
                  <wp:posOffset>-499110</wp:posOffset>
                </wp:positionH>
                <wp:positionV relativeFrom="paragraph">
                  <wp:posOffset>-892397</wp:posOffset>
                </wp:positionV>
                <wp:extent cx="7838100" cy="1001528"/>
                <wp:effectExtent l="12700" t="12700" r="10795" b="14605"/>
                <wp:wrapNone/>
                <wp:docPr id="1" name="Rectangle 1"/>
                <wp:cNvGraphicFramePr/>
                <a:graphic xmlns:a="http://schemas.openxmlformats.org/drawingml/2006/main">
                  <a:graphicData uri="http://schemas.microsoft.com/office/word/2010/wordprocessingShape">
                    <wps:wsp>
                      <wps:cNvSpPr/>
                      <wps:spPr>
                        <a:xfrm>
                          <a:off x="0" y="0"/>
                          <a:ext cx="7838100" cy="1001528"/>
                        </a:xfrm>
                        <a:prstGeom prst="rect">
                          <a:avLst/>
                        </a:prstGeom>
                        <a:solidFill>
                          <a:srgbClr val="1C3250"/>
                        </a:solidFill>
                        <a:ln>
                          <a:solidFill>
                            <a:srgbClr val="1C32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12A38" id="Rectangle 1" o:spid="_x0000_s1026" style="position:absolute;margin-left:-39.3pt;margin-top:-70.25pt;width:617.15pt;height:7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" fillcolor="#1c3250" strokecolor="#1c3250" strokeweight="2pt"/>
            </w:pict>
          </mc:Fallback>
        </mc:AlternateContent>
      </w:r>
    </w:p>
    <w:p w14:paraId="0B6CE168" w14:textId="77777777" w:rsidR="00470A6F" w:rsidRDefault="00470A6F" w:rsidP="0E57CD83">
      <w:pPr>
        <w:tabs>
          <w:tab w:val="left" w:pos="427"/>
          <w:tab w:val="right" w:leader="underscore" w:pos="7200"/>
          <w:tab w:val="right" w:leader="underscore" w:pos="10800"/>
          <w:tab w:val="right" w:pos="12960"/>
        </w:tabs>
        <w:rPr>
          <w:rFonts w:ascii="Baskerville" w:hAnsi="Baskerville"/>
          <w:b/>
          <w:bCs/>
        </w:rPr>
      </w:pPr>
    </w:p>
    <w:p w14:paraId="63E36015" w14:textId="287881D1" w:rsidR="00470A6F" w:rsidRDefault="00532A48" w:rsidP="0E57CD83">
      <w:pPr>
        <w:tabs>
          <w:tab w:val="left" w:pos="427"/>
          <w:tab w:val="right" w:leader="underscore" w:pos="7200"/>
          <w:tab w:val="right" w:leader="underscore" w:pos="10800"/>
          <w:tab w:val="right" w:pos="12960"/>
        </w:tabs>
        <w:rPr>
          <w:rFonts w:ascii="Baskerville" w:hAnsi="Baskerville"/>
          <w:b/>
          <w:bCs/>
          <w:color w:val="1C3250"/>
          <w:sz w:val="28"/>
          <w:szCs w:val="28"/>
        </w:rPr>
      </w:pPr>
      <w:r w:rsidRPr="00532A48">
        <w:rPr>
          <w:rFonts w:ascii="Baskerville" w:hAnsi="Baskerville"/>
          <w:b/>
          <w:bCs/>
          <w:color w:val="1C3250"/>
          <w:sz w:val="28"/>
          <w:szCs w:val="28"/>
        </w:rPr>
        <w:t>INTRODUCTION</w:t>
      </w:r>
    </w:p>
    <w:p w14:paraId="7713284A" w14:textId="77777777" w:rsidR="00AB0891" w:rsidRPr="00AB0891" w:rsidRDefault="00AB0891" w:rsidP="0E57CD83">
      <w:pPr>
        <w:tabs>
          <w:tab w:val="left" w:pos="427"/>
          <w:tab w:val="right" w:leader="underscore" w:pos="7200"/>
          <w:tab w:val="right" w:leader="underscore" w:pos="10800"/>
          <w:tab w:val="right" w:pos="12960"/>
        </w:tabs>
        <w:rPr>
          <w:rFonts w:ascii="Baskerville" w:hAnsi="Baskerville"/>
          <w:b/>
          <w:bCs/>
          <w:color w:val="1C3250"/>
          <w:sz w:val="11"/>
          <w:szCs w:val="11"/>
        </w:rPr>
      </w:pPr>
    </w:p>
    <w:p w14:paraId="32D971D3" w14:textId="77777777" w:rsidR="002C358F" w:rsidRPr="00D25487" w:rsidRDefault="00AC741F" w:rsidP="00B2730D">
      <w:pPr>
        <w:tabs>
          <w:tab w:val="left" w:pos="427"/>
          <w:tab w:val="right" w:leader="underscore" w:pos="7200"/>
          <w:tab w:val="right" w:leader="underscore" w:pos="10800"/>
          <w:tab w:val="right" w:pos="12960"/>
        </w:tabs>
        <w:snapToGrid w:val="0"/>
        <w:rPr>
          <w:rFonts w:ascii="Baskerville" w:hAnsi="Baskerville"/>
        </w:rPr>
      </w:pPr>
      <w:r w:rsidRPr="00D25487">
        <w:rPr>
          <w:rFonts w:ascii="Baskerville" w:hAnsi="Baskerville"/>
        </w:rPr>
        <w:t xml:space="preserve">The purpose of exercise evaluation </w:t>
      </w:r>
      <w:r w:rsidR="001B0F0F" w:rsidRPr="00D25487">
        <w:rPr>
          <w:rFonts w:ascii="Baskerville" w:hAnsi="Baskerville"/>
        </w:rPr>
        <w:t xml:space="preserve">is to assess the ability </w:t>
      </w:r>
      <w:r w:rsidR="00BA0336" w:rsidRPr="00D25487">
        <w:rPr>
          <w:rFonts w:ascii="Baskerville" w:hAnsi="Baskerville"/>
        </w:rPr>
        <w:t>to meet exercise objectives</w:t>
      </w:r>
      <w:r w:rsidR="006C0D99" w:rsidRPr="00D25487">
        <w:rPr>
          <w:rFonts w:ascii="Baskerville" w:hAnsi="Baskerville"/>
        </w:rPr>
        <w:t xml:space="preserve"> throug</w:t>
      </w:r>
      <w:r w:rsidR="00457248" w:rsidRPr="00D25487">
        <w:rPr>
          <w:rFonts w:ascii="Baskerville" w:hAnsi="Baskerville"/>
        </w:rPr>
        <w:t xml:space="preserve">h exercise play. </w:t>
      </w:r>
      <w:r w:rsidR="00896343" w:rsidRPr="00D25487">
        <w:rPr>
          <w:rFonts w:ascii="Baskerville" w:hAnsi="Baskerville"/>
        </w:rPr>
        <w:t>Evaluation of the exercise is limited to observation of exercise play and the ability to meet exercise objectives. Individual players and participants are not evaluated.</w:t>
      </w:r>
      <w:r w:rsidR="00896343" w:rsidRPr="00D25487">
        <w:rPr>
          <w:rFonts w:ascii="Baskerville" w:hAnsi="Baskerville"/>
        </w:rPr>
        <w:t xml:space="preserve"> </w:t>
      </w:r>
      <w:r w:rsidR="00A24FAC" w:rsidRPr="00D25487">
        <w:rPr>
          <w:rFonts w:ascii="Baskerville" w:hAnsi="Baskerville"/>
        </w:rPr>
        <w:t>In conjunction with data collected from the hotwash and participant feedback forms, evaluation of exercises utilizing an Exercise Evaluation Guide (EEG) allows for the development of a formal After-Action Report/Improvement Plan (AAR/IP) which allows for the documentation of strengths, areas for improvement</w:t>
      </w:r>
      <w:r w:rsidR="00A24FAC" w:rsidRPr="00D25487">
        <w:rPr>
          <w:rFonts w:ascii="Baskerville" w:hAnsi="Baskerville"/>
        </w:rPr>
        <w:t>,</w:t>
      </w:r>
      <w:r w:rsidR="00A24FAC" w:rsidRPr="00D25487">
        <w:rPr>
          <w:rFonts w:ascii="Baskerville" w:hAnsi="Baskerville"/>
        </w:rPr>
        <w:t xml:space="preserve"> and corrective actions</w:t>
      </w:r>
      <w:r w:rsidR="00A24FAC" w:rsidRPr="00D25487">
        <w:rPr>
          <w:rFonts w:ascii="Baskerville" w:hAnsi="Baskerville"/>
        </w:rPr>
        <w:t xml:space="preserve">. </w:t>
      </w:r>
      <w:r w:rsidR="00BB70D9" w:rsidRPr="00D25487">
        <w:rPr>
          <w:rFonts w:ascii="Baskerville" w:hAnsi="Baskerville"/>
        </w:rPr>
        <w:t>This allows organizations to</w:t>
      </w:r>
      <w:r w:rsidR="007D034B" w:rsidRPr="00D25487">
        <w:rPr>
          <w:rFonts w:ascii="Baskerville" w:hAnsi="Baskerville"/>
        </w:rPr>
        <w:t xml:space="preserve"> become informed about the steps and </w:t>
      </w:r>
      <w:r w:rsidR="000F3C38" w:rsidRPr="00D25487">
        <w:rPr>
          <w:rFonts w:ascii="Baskerville" w:hAnsi="Baskerville"/>
        </w:rPr>
        <w:t xml:space="preserve">actions necessary to </w:t>
      </w:r>
      <w:r w:rsidR="00F220C1" w:rsidRPr="00D25487">
        <w:rPr>
          <w:rFonts w:ascii="Baskerville" w:hAnsi="Baskerville"/>
        </w:rPr>
        <w:t xml:space="preserve">improve plans, build and sustain capabilities, and </w:t>
      </w:r>
      <w:r w:rsidR="002C358F" w:rsidRPr="00D25487">
        <w:rPr>
          <w:rFonts w:ascii="Baskerville" w:hAnsi="Baskerville"/>
        </w:rPr>
        <w:t>maintain readiness.</w:t>
      </w:r>
    </w:p>
    <w:p w14:paraId="56527A8F" w14:textId="77777777" w:rsidR="002C358F" w:rsidRPr="00D25487" w:rsidRDefault="002C358F" w:rsidP="00B2730D">
      <w:pPr>
        <w:tabs>
          <w:tab w:val="left" w:pos="427"/>
          <w:tab w:val="right" w:leader="underscore" w:pos="7200"/>
          <w:tab w:val="right" w:leader="underscore" w:pos="10800"/>
          <w:tab w:val="right" w:pos="12960"/>
        </w:tabs>
        <w:snapToGrid w:val="0"/>
        <w:rPr>
          <w:rFonts w:ascii="Baskerville" w:hAnsi="Baskerville"/>
        </w:rPr>
      </w:pPr>
    </w:p>
    <w:p w14:paraId="667A8A66" w14:textId="12789792" w:rsidR="0E57CD83" w:rsidRPr="00D25487" w:rsidRDefault="0E57CD83" w:rsidP="00B2730D">
      <w:pPr>
        <w:tabs>
          <w:tab w:val="left" w:pos="427"/>
          <w:tab w:val="right" w:leader="underscore" w:pos="7200"/>
          <w:tab w:val="right" w:leader="underscore" w:pos="10800"/>
          <w:tab w:val="right" w:pos="12960"/>
        </w:tabs>
        <w:snapToGrid w:val="0"/>
        <w:rPr>
          <w:rFonts w:ascii="Baskerville" w:hAnsi="Baskerville"/>
        </w:rPr>
      </w:pPr>
      <w:r w:rsidRPr="00D25487">
        <w:rPr>
          <w:rFonts w:ascii="Baskerville" w:hAnsi="Baskerville"/>
        </w:rPr>
        <w:t>Exercise Evaluation Guides (EEGs)</w:t>
      </w:r>
      <w:r w:rsidRPr="00D25487">
        <w:rPr>
          <w:rFonts w:ascii="Baskerville" w:hAnsi="Baskerville"/>
          <w:b/>
          <w:bCs/>
        </w:rPr>
        <w:t xml:space="preserve"> </w:t>
      </w:r>
      <w:r w:rsidRPr="00D25487">
        <w:rPr>
          <w:rFonts w:ascii="Baskerville" w:hAnsi="Baskerville"/>
        </w:rPr>
        <w:t xml:space="preserve">provide a consistent tool to guide exercise observation and </w:t>
      </w:r>
      <w:r w:rsidR="007713C9" w:rsidRPr="00D25487">
        <w:rPr>
          <w:rFonts w:ascii="Baskerville" w:hAnsi="Baskerville"/>
        </w:rPr>
        <w:t xml:space="preserve">a </w:t>
      </w:r>
      <w:r w:rsidR="007E294B" w:rsidRPr="00D25487">
        <w:rPr>
          <w:rFonts w:ascii="Baskerville" w:hAnsi="Baskerville"/>
        </w:rPr>
        <w:t xml:space="preserve">framework for capturing </w:t>
      </w:r>
      <w:r w:rsidR="00EC5C9F" w:rsidRPr="00D25487">
        <w:rPr>
          <w:rFonts w:ascii="Baskerville" w:hAnsi="Baskerville"/>
        </w:rPr>
        <w:t xml:space="preserve">data related to </w:t>
      </w:r>
      <w:r w:rsidR="007713C9" w:rsidRPr="00D25487">
        <w:rPr>
          <w:rFonts w:ascii="Baskerville" w:hAnsi="Baskerville"/>
        </w:rPr>
        <w:t>evaluation related to exercise play</w:t>
      </w:r>
      <w:r w:rsidRPr="00D25487">
        <w:rPr>
          <w:rFonts w:ascii="Baskerville" w:hAnsi="Baskerville"/>
        </w:rPr>
        <w:t xml:space="preserve">. </w:t>
      </w:r>
      <w:r w:rsidRPr="00D25487">
        <w:rPr>
          <w:rFonts w:ascii="Baskerville" w:eastAsia="Franklin Gothic Book" w:hAnsi="Baskerville" w:cs="Franklin Gothic Book"/>
          <w:color w:val="000000" w:themeColor="text1"/>
        </w:rPr>
        <w:t>EEGs accomplish several goals:</w:t>
      </w:r>
    </w:p>
    <w:p w14:paraId="2189E5C1" w14:textId="08F927F4" w:rsidR="0E57CD83" w:rsidRPr="00D25487" w:rsidRDefault="0E57CD83" w:rsidP="00B2730D">
      <w:pPr>
        <w:pStyle w:val="ListParagraph"/>
        <w:numPr>
          <w:ilvl w:val="0"/>
          <w:numId w:val="1"/>
        </w:numPr>
        <w:snapToGrid w:val="0"/>
        <w:rPr>
          <w:rFonts w:ascii="Baskerville" w:eastAsia="Franklin Gothic Book" w:hAnsi="Baskerville" w:cs="Franklin Gothic Book"/>
          <w:color w:val="000000" w:themeColor="text1"/>
        </w:rPr>
      </w:pPr>
      <w:r w:rsidRPr="00D25487">
        <w:rPr>
          <w:rFonts w:ascii="Baskerville" w:eastAsia="Franklin Gothic Book" w:hAnsi="Baskerville" w:cs="Franklin Gothic Book"/>
          <w:color w:val="000000" w:themeColor="text1"/>
        </w:rPr>
        <w:t>Streamline data collection</w:t>
      </w:r>
    </w:p>
    <w:p w14:paraId="47E0E752" w14:textId="7A452DF5" w:rsidR="0E57CD83" w:rsidRPr="00D25487" w:rsidRDefault="0E57CD83" w:rsidP="00B2730D">
      <w:pPr>
        <w:pStyle w:val="ListParagraph"/>
        <w:numPr>
          <w:ilvl w:val="0"/>
          <w:numId w:val="1"/>
        </w:numPr>
        <w:snapToGrid w:val="0"/>
        <w:rPr>
          <w:rFonts w:ascii="Baskerville" w:eastAsia="Franklin Gothic Book" w:hAnsi="Baskerville" w:cs="Franklin Gothic Book"/>
          <w:color w:val="000000" w:themeColor="text1"/>
        </w:rPr>
      </w:pPr>
      <w:r w:rsidRPr="00D25487">
        <w:rPr>
          <w:rFonts w:ascii="Baskerville" w:eastAsia="Franklin Gothic Book" w:hAnsi="Baskerville" w:cs="Franklin Gothic Book"/>
          <w:color w:val="000000" w:themeColor="text1"/>
        </w:rPr>
        <w:t xml:space="preserve">Enable thorough assessments of the participant organizations’ </w:t>
      </w:r>
      <w:r w:rsidR="00C572B1" w:rsidRPr="00D25487">
        <w:rPr>
          <w:rFonts w:ascii="Baskerville" w:eastAsia="Franklin Gothic Book" w:hAnsi="Baskerville" w:cs="Franklin Gothic Book"/>
          <w:color w:val="000000" w:themeColor="text1"/>
        </w:rPr>
        <w:t>capabilities</w:t>
      </w:r>
    </w:p>
    <w:p w14:paraId="5DF42994" w14:textId="7B22745C" w:rsidR="0E57CD83" w:rsidRPr="00D25487" w:rsidRDefault="0E57CD83" w:rsidP="00B2730D">
      <w:pPr>
        <w:pStyle w:val="ListParagraph"/>
        <w:numPr>
          <w:ilvl w:val="0"/>
          <w:numId w:val="1"/>
        </w:numPr>
        <w:snapToGrid w:val="0"/>
        <w:rPr>
          <w:rFonts w:ascii="Baskerville" w:eastAsia="Franklin Gothic Book" w:hAnsi="Baskerville" w:cs="Franklin Gothic Book"/>
          <w:color w:val="000000" w:themeColor="text1"/>
        </w:rPr>
      </w:pPr>
      <w:r w:rsidRPr="00D25487">
        <w:rPr>
          <w:rFonts w:ascii="Baskerville" w:eastAsia="Franklin Gothic Book" w:hAnsi="Baskerville" w:cs="Franklin Gothic Book"/>
          <w:color w:val="000000" w:themeColor="text1"/>
        </w:rPr>
        <w:t>Support development of the After-Action Report</w:t>
      </w:r>
      <w:r w:rsidR="008C2925" w:rsidRPr="00D25487">
        <w:rPr>
          <w:rFonts w:ascii="Baskerville" w:eastAsia="Franklin Gothic Book" w:hAnsi="Baskerville" w:cs="Franklin Gothic Book"/>
          <w:color w:val="000000" w:themeColor="text1"/>
        </w:rPr>
        <w:t>/Improvement Plan</w:t>
      </w:r>
      <w:r w:rsidRPr="00D25487">
        <w:rPr>
          <w:rFonts w:ascii="Baskerville" w:eastAsia="Franklin Gothic Book" w:hAnsi="Baskerville" w:cs="Franklin Gothic Book"/>
          <w:color w:val="000000" w:themeColor="text1"/>
        </w:rPr>
        <w:t xml:space="preserve"> (AAR</w:t>
      </w:r>
      <w:r w:rsidR="008C2925" w:rsidRPr="00D25487">
        <w:rPr>
          <w:rFonts w:ascii="Baskerville" w:eastAsia="Franklin Gothic Book" w:hAnsi="Baskerville" w:cs="Franklin Gothic Book"/>
          <w:color w:val="000000" w:themeColor="text1"/>
        </w:rPr>
        <w:t>/IP</w:t>
      </w:r>
      <w:r w:rsidRPr="00D25487">
        <w:rPr>
          <w:rFonts w:ascii="Baskerville" w:eastAsia="Franklin Gothic Book" w:hAnsi="Baskerville" w:cs="Franklin Gothic Book"/>
          <w:color w:val="000000" w:themeColor="text1"/>
        </w:rPr>
        <w:t>)</w:t>
      </w:r>
    </w:p>
    <w:p w14:paraId="2313C215" w14:textId="4F8686DA" w:rsidR="0E57CD83" w:rsidRPr="00D25487" w:rsidRDefault="0E57CD83" w:rsidP="00B2730D">
      <w:pPr>
        <w:pStyle w:val="ListParagraph"/>
        <w:numPr>
          <w:ilvl w:val="0"/>
          <w:numId w:val="1"/>
        </w:numPr>
        <w:snapToGrid w:val="0"/>
        <w:rPr>
          <w:rFonts w:ascii="Baskerville" w:eastAsia="Franklin Gothic Book" w:hAnsi="Baskerville" w:cs="Franklin Gothic Book"/>
          <w:color w:val="000000" w:themeColor="text1"/>
        </w:rPr>
      </w:pPr>
      <w:r w:rsidRPr="00D25487">
        <w:rPr>
          <w:rFonts w:ascii="Baskerville" w:eastAsia="Franklin Gothic Book" w:hAnsi="Baskerville" w:cs="Franklin Gothic Book"/>
          <w:color w:val="000000" w:themeColor="text1"/>
        </w:rPr>
        <w:t>Provide a consistent process for assessing preparedness through exercises</w:t>
      </w:r>
    </w:p>
    <w:p w14:paraId="7F51DAC0" w14:textId="129E7124" w:rsidR="0E57CD83" w:rsidRPr="00D25487" w:rsidRDefault="0E57CD83" w:rsidP="00B2730D">
      <w:pPr>
        <w:pStyle w:val="ListParagraph"/>
        <w:numPr>
          <w:ilvl w:val="0"/>
          <w:numId w:val="1"/>
        </w:numPr>
        <w:snapToGrid w:val="0"/>
        <w:rPr>
          <w:rFonts w:ascii="Baskerville" w:eastAsia="Franklin Gothic Book" w:hAnsi="Baskerville" w:cs="Franklin Gothic Book"/>
          <w:color w:val="000000" w:themeColor="text1"/>
        </w:rPr>
      </w:pPr>
      <w:r w:rsidRPr="00D25487">
        <w:rPr>
          <w:rFonts w:ascii="Baskerville" w:eastAsia="Franklin Gothic Book" w:hAnsi="Baskerville" w:cs="Franklin Gothic Book"/>
          <w:color w:val="000000" w:themeColor="text1"/>
        </w:rPr>
        <w:t>Help organizations map exercise results to exercise objectives, capability targets, and critical tasks for further analysis and assessment</w:t>
      </w:r>
    </w:p>
    <w:p w14:paraId="43E29BF2" w14:textId="7282AEA9" w:rsidR="0E57CD83" w:rsidRPr="00D25487" w:rsidRDefault="0E57CD83" w:rsidP="00B2730D">
      <w:pPr>
        <w:tabs>
          <w:tab w:val="left" w:pos="427"/>
          <w:tab w:val="right" w:leader="underscore" w:pos="7200"/>
          <w:tab w:val="right" w:leader="underscore" w:pos="10800"/>
          <w:tab w:val="right" w:pos="12960"/>
        </w:tabs>
        <w:snapToGrid w:val="0"/>
        <w:rPr>
          <w:rFonts w:ascii="Baskerville" w:hAnsi="Baskerville"/>
        </w:rPr>
      </w:pPr>
    </w:p>
    <w:p w14:paraId="5C0D2DA2" w14:textId="1A445640" w:rsidR="00FF3140" w:rsidRDefault="007B1121" w:rsidP="00330111">
      <w:pPr>
        <w:tabs>
          <w:tab w:val="left" w:pos="427"/>
          <w:tab w:val="right" w:leader="underscore" w:pos="7200"/>
          <w:tab w:val="right" w:leader="underscore" w:pos="10800"/>
          <w:tab w:val="right" w:pos="12960"/>
        </w:tabs>
        <w:snapToGrid w:val="0"/>
        <w:rPr>
          <w:rFonts w:ascii="Baskerville" w:hAnsi="Baskerville"/>
        </w:rPr>
        <w:sectPr w:rsidR="00FF3140" w:rsidSect="0017039E">
          <w:footerReference w:type="even" r:id="rId13"/>
          <w:footerReference w:type="default" r:id="rId14"/>
          <w:pgSz w:w="12240" w:h="15840"/>
          <w:pgMar w:top="1440" w:right="720" w:bottom="1440" w:left="720" w:header="720" w:footer="432" w:gutter="0"/>
          <w:cols w:space="720"/>
          <w:docGrid w:linePitch="360"/>
        </w:sectPr>
      </w:pPr>
      <w:r w:rsidRPr="00D25487">
        <w:rPr>
          <w:rFonts w:ascii="Baskerville" w:hAnsi="Baskerville"/>
        </w:rPr>
        <w:t>As a metric for evaluation of capabilities and abilities to reach exercise objectives, EEGs develop and list</w:t>
      </w:r>
      <w:r w:rsidR="005679F6" w:rsidRPr="00D25487">
        <w:rPr>
          <w:rFonts w:ascii="Baskerville" w:hAnsi="Baskerville"/>
        </w:rPr>
        <w:t xml:space="preserve"> associated</w:t>
      </w:r>
      <w:r w:rsidRPr="00D25487">
        <w:rPr>
          <w:rFonts w:ascii="Baskerville" w:hAnsi="Baskerville"/>
        </w:rPr>
        <w:t xml:space="preserve"> capability targets and critical tasks.</w:t>
      </w:r>
      <w:r w:rsidR="003D3A03" w:rsidRPr="00D25487">
        <w:rPr>
          <w:rFonts w:ascii="Baskerville" w:hAnsi="Baskerville"/>
        </w:rPr>
        <w:t xml:space="preserve"> Exercise play is evaluated </w:t>
      </w:r>
      <w:r w:rsidR="00C20CF7" w:rsidRPr="00D25487">
        <w:rPr>
          <w:rFonts w:ascii="Baskerville" w:hAnsi="Baskerville"/>
        </w:rPr>
        <w:t>based on the ability to</w:t>
      </w:r>
      <w:r w:rsidR="009836BF" w:rsidRPr="00D25487">
        <w:rPr>
          <w:rFonts w:ascii="Baskerville" w:hAnsi="Baskerville"/>
        </w:rPr>
        <w:t xml:space="preserve"> carry out </w:t>
      </w:r>
      <w:r w:rsidR="001610A5" w:rsidRPr="00D25487">
        <w:rPr>
          <w:rFonts w:ascii="Baskerville" w:hAnsi="Baskerville"/>
        </w:rPr>
        <w:t xml:space="preserve">critical tasks </w:t>
      </w:r>
      <w:r w:rsidR="000F64DD" w:rsidRPr="00D25487">
        <w:rPr>
          <w:rFonts w:ascii="Baskerville" w:hAnsi="Baskerville"/>
        </w:rPr>
        <w:t>and hit capability targets and</w:t>
      </w:r>
      <w:r w:rsidR="007D358E" w:rsidRPr="00D25487">
        <w:rPr>
          <w:rFonts w:ascii="Baskerville" w:hAnsi="Baskerville"/>
        </w:rPr>
        <w:t xml:space="preserve"> thus, meet exercise objectives.</w:t>
      </w:r>
      <w:r w:rsidR="00330111">
        <w:rPr>
          <w:rFonts w:ascii="Baskerville" w:hAnsi="Baskerville"/>
        </w:rPr>
        <w:t xml:space="preserve"> </w:t>
      </w:r>
      <w:r w:rsidR="0E57CD83" w:rsidRPr="00D25487">
        <w:rPr>
          <w:rFonts w:ascii="Baskerville" w:hAnsi="Baskerville"/>
        </w:rPr>
        <w:t>Capability targets are</w:t>
      </w:r>
      <w:r w:rsidR="00364256">
        <w:rPr>
          <w:rFonts w:ascii="Baskerville" w:hAnsi="Baskerville"/>
        </w:rPr>
        <w:t xml:space="preserve"> the performance thresholds established for </w:t>
      </w:r>
      <w:r w:rsidR="00B2730D">
        <w:rPr>
          <w:rFonts w:ascii="Baskerville" w:hAnsi="Baskerville"/>
        </w:rPr>
        <w:t>exercise objectives</w:t>
      </w:r>
      <w:r w:rsidR="00330111">
        <w:rPr>
          <w:rFonts w:ascii="Baskerville" w:hAnsi="Baskerville"/>
        </w:rPr>
        <w:t>.</w:t>
      </w:r>
      <w:r w:rsidR="00C91587">
        <w:rPr>
          <w:rFonts w:ascii="Baskerville" w:hAnsi="Baskerville"/>
        </w:rPr>
        <w:t xml:space="preserve"> Critical tasks are the </w:t>
      </w:r>
      <w:r w:rsidR="00276634">
        <w:rPr>
          <w:rFonts w:ascii="Baskerville" w:hAnsi="Baskerville"/>
        </w:rPr>
        <w:t>specific actions</w:t>
      </w:r>
      <w:r w:rsidR="00AD5B22">
        <w:rPr>
          <w:rFonts w:ascii="Baskerville" w:hAnsi="Baskerville"/>
        </w:rPr>
        <w:t xml:space="preserve"> needed to achieve the capability target</w:t>
      </w:r>
      <w:r w:rsidR="00856F5C">
        <w:rPr>
          <w:rFonts w:ascii="Baskerville" w:hAnsi="Baskerville"/>
        </w:rPr>
        <w:t>.</w:t>
      </w:r>
    </w:p>
    <w:p w14:paraId="5EEB8379" w14:textId="48CC737F" w:rsidR="00D15A46" w:rsidRPr="00157CA1" w:rsidRDefault="00157CA1" w:rsidP="00D15A46">
      <w:pPr>
        <w:pStyle w:val="BodyText2"/>
        <w:spacing w:before="120"/>
        <w:jc w:val="center"/>
        <w:rPr>
          <w:rFonts w:ascii="Baskerville" w:hAnsi="Baskerville"/>
          <w:color w:val="1C3250"/>
          <w:sz w:val="28"/>
          <w:szCs w:val="28"/>
        </w:rPr>
      </w:pPr>
      <w:r w:rsidRPr="00157CA1">
        <w:rPr>
          <w:rFonts w:ascii="Baskerville" w:hAnsi="Baskerville"/>
          <w:color w:val="1C3250"/>
          <w:sz w:val="28"/>
          <w:szCs w:val="28"/>
        </w:rPr>
        <w:lastRenderedPageBreak/>
        <w:t>[INSERT EXERCISE TITLE] EXERCISE EVALUATION GUIDE</w:t>
      </w:r>
    </w:p>
    <w:p w14:paraId="35042E9D" w14:textId="77777777" w:rsidR="00D15A46" w:rsidRPr="00E07750" w:rsidRDefault="00D15A46" w:rsidP="0017039E">
      <w:pPr>
        <w:pStyle w:val="BodyText2"/>
        <w:spacing w:before="120"/>
        <w:rPr>
          <w:rFonts w:ascii="Baskerville" w:hAnsi="Baskerville"/>
          <w:sz w:val="10"/>
          <w:szCs w:val="10"/>
        </w:rPr>
      </w:pPr>
    </w:p>
    <w:p w14:paraId="0E98FD70" w14:textId="0C1FA4DB" w:rsidR="0017039E" w:rsidRPr="0017039E" w:rsidRDefault="0017039E" w:rsidP="0017039E">
      <w:pPr>
        <w:pStyle w:val="BodyText2"/>
        <w:spacing w:before="120"/>
        <w:rPr>
          <w:rFonts w:ascii="Baskerville" w:hAnsi="Baskerville"/>
        </w:rPr>
      </w:pPr>
      <w:r w:rsidRPr="0017039E">
        <w:rPr>
          <w:rFonts w:ascii="Baskerville" w:hAnsi="Baskerville"/>
        </w:rPr>
        <w:t xml:space="preserve">Exercise Name: </w:t>
      </w:r>
      <w:r w:rsidRPr="0017039E">
        <w:rPr>
          <w:rFonts w:ascii="Baskerville" w:hAnsi="Baskerville"/>
          <w:b w:val="0"/>
          <w:highlight w:val="yellow"/>
        </w:rPr>
        <w:t>[Insert Exercise Name]</w:t>
      </w:r>
    </w:p>
    <w:p w14:paraId="1E3F688A" w14:textId="5B831C2C" w:rsidR="0017039E" w:rsidRPr="0017039E" w:rsidRDefault="0017039E" w:rsidP="0017039E">
      <w:pPr>
        <w:pStyle w:val="BodyText2"/>
        <w:rPr>
          <w:rFonts w:ascii="Baskerville" w:hAnsi="Baskerville"/>
        </w:rPr>
      </w:pPr>
      <w:r w:rsidRPr="0017039E">
        <w:rPr>
          <w:rFonts w:ascii="Baskerville" w:hAnsi="Baskerville"/>
        </w:rPr>
        <w:t>Exercise Date</w:t>
      </w:r>
      <w:r w:rsidR="0015520F">
        <w:rPr>
          <w:rFonts w:ascii="Baskerville" w:hAnsi="Baskerville"/>
        </w:rPr>
        <w:t>(s)</w:t>
      </w:r>
      <w:r w:rsidRPr="0017039E">
        <w:rPr>
          <w:rFonts w:ascii="Baskerville" w:hAnsi="Baskerville"/>
        </w:rPr>
        <w:t xml:space="preserve">: </w:t>
      </w:r>
      <w:r w:rsidRPr="0017039E">
        <w:rPr>
          <w:rFonts w:ascii="Baskerville" w:hAnsi="Baskerville"/>
          <w:b w:val="0"/>
          <w:highlight w:val="yellow"/>
        </w:rPr>
        <w:t>[Insert Exercise Date</w:t>
      </w:r>
      <w:r w:rsidR="0015520F">
        <w:rPr>
          <w:rFonts w:ascii="Baskerville" w:hAnsi="Baskerville"/>
          <w:b w:val="0"/>
          <w:highlight w:val="yellow"/>
        </w:rPr>
        <w:t>(s)</w:t>
      </w:r>
      <w:r w:rsidRPr="0017039E">
        <w:rPr>
          <w:rFonts w:ascii="Baskerville" w:hAnsi="Baskerville"/>
          <w:b w:val="0"/>
          <w:highlight w:val="yellow"/>
        </w:rPr>
        <w:t>]</w:t>
      </w:r>
    </w:p>
    <w:p w14:paraId="019A281D" w14:textId="77777777" w:rsidR="0017039E" w:rsidRPr="0017039E" w:rsidRDefault="0017039E" w:rsidP="0017039E">
      <w:pPr>
        <w:pStyle w:val="BodyText2"/>
        <w:rPr>
          <w:rFonts w:ascii="Baskerville" w:hAnsi="Baskerville"/>
        </w:rPr>
      </w:pPr>
      <w:r w:rsidRPr="0017039E">
        <w:rPr>
          <w:rFonts w:ascii="Baskerville" w:hAnsi="Baskerville"/>
        </w:rPr>
        <w:t xml:space="preserve">Sponsor Organization: </w:t>
      </w:r>
      <w:r w:rsidRPr="0017039E">
        <w:rPr>
          <w:rFonts w:ascii="Baskerville" w:hAnsi="Baskerville"/>
          <w:b w:val="0"/>
          <w:highlight w:val="yellow"/>
        </w:rPr>
        <w:t>[Insert Sponsor Organization]</w:t>
      </w:r>
    </w:p>
    <w:p w14:paraId="0D95B04D" w14:textId="2BB86D37" w:rsidR="4120D4FB" w:rsidRPr="0017039E" w:rsidRDefault="0017039E" w:rsidP="00D15A46">
      <w:pPr>
        <w:pStyle w:val="BodyText2"/>
        <w:spacing w:after="120"/>
        <w:rPr>
          <w:rFonts w:ascii="Baskerville" w:hAnsi="Baskerville"/>
        </w:rPr>
      </w:pPr>
      <w:r w:rsidRPr="0017039E">
        <w:rPr>
          <w:rFonts w:ascii="Baskerville" w:hAnsi="Baskerville"/>
        </w:rPr>
        <w:t xml:space="preserve">Venue: </w:t>
      </w:r>
      <w:r w:rsidRPr="0017039E">
        <w:rPr>
          <w:rFonts w:ascii="Baskerville" w:hAnsi="Baskerville"/>
          <w:b w:val="0"/>
          <w:highlight w:val="yellow"/>
        </w:rPr>
        <w:t>[Insert Venue Name]</w:t>
      </w:r>
    </w:p>
    <w:tbl>
      <w:tblPr>
        <w:tblStyle w:val="TableGrid"/>
        <w:tblW w:w="5560" w:type="pct"/>
        <w:tblInd w:w="-815" w:type="dxa"/>
        <w:tblLook w:val="04A0" w:firstRow="1" w:lastRow="0" w:firstColumn="1" w:lastColumn="0" w:noHBand="0" w:noVBand="1"/>
        <w:tblCaption w:val="Rating Chart"/>
        <w:tblDescription w:val="This chart lists the organizational capability target, the associated critical tasks, evaluator observation notes and explanation of rating, as well as the overall target rating. "/>
      </w:tblPr>
      <w:tblGrid>
        <w:gridCol w:w="2309"/>
        <w:gridCol w:w="4081"/>
        <w:gridCol w:w="1616"/>
        <w:gridCol w:w="4594"/>
        <w:gridCol w:w="1800"/>
      </w:tblGrid>
      <w:tr w:rsidR="00863433" w:rsidRPr="0017039E" w14:paraId="52A0CCEF" w14:textId="77777777" w:rsidTr="00863433">
        <w:trPr>
          <w:trHeight w:val="70"/>
        </w:trPr>
        <w:tc>
          <w:tcPr>
            <w:tcW w:w="5000" w:type="pct"/>
            <w:gridSpan w:val="5"/>
            <w:shd w:val="clear" w:color="auto" w:fill="1C3250"/>
            <w:vAlign w:val="center"/>
          </w:tcPr>
          <w:p w14:paraId="1719C4D5" w14:textId="18B88376" w:rsidR="00455F04" w:rsidRPr="0017039E" w:rsidRDefault="00455F04" w:rsidP="00455F04">
            <w:pPr>
              <w:pStyle w:val="BodyText"/>
              <w:jc w:val="center"/>
              <w:rPr>
                <w:rFonts w:ascii="Baskerville" w:hAnsi="Baskerville"/>
                <w:b/>
                <w:bCs/>
                <w:color w:val="FFFFFF" w:themeColor="background1"/>
              </w:rPr>
            </w:pPr>
            <w:r>
              <w:rPr>
                <w:rFonts w:ascii="Baskerville" w:hAnsi="Baskerville"/>
                <w:b/>
                <w:bCs/>
                <w:color w:val="FFFFFF" w:themeColor="background1"/>
              </w:rPr>
              <w:t>O</w:t>
            </w:r>
            <w:r w:rsidR="00F214E1">
              <w:rPr>
                <w:rFonts w:ascii="Baskerville" w:hAnsi="Baskerville"/>
                <w:b/>
                <w:bCs/>
                <w:color w:val="FFFFFF" w:themeColor="background1"/>
              </w:rPr>
              <w:t>BJECTIVE</w:t>
            </w:r>
            <w:r>
              <w:rPr>
                <w:rFonts w:ascii="Baskerville" w:hAnsi="Baskerville"/>
                <w:b/>
                <w:bCs/>
                <w:color w:val="FFFFFF" w:themeColor="background1"/>
              </w:rPr>
              <w:t xml:space="preserve"> 1</w:t>
            </w:r>
          </w:p>
        </w:tc>
      </w:tr>
      <w:tr w:rsidR="00863433" w:rsidRPr="0017039E" w14:paraId="52B7FEA4" w14:textId="77777777" w:rsidTr="00863433">
        <w:trPr>
          <w:trHeight w:val="70"/>
        </w:trPr>
        <w:tc>
          <w:tcPr>
            <w:tcW w:w="5000" w:type="pct"/>
            <w:gridSpan w:val="5"/>
            <w:shd w:val="clear" w:color="auto" w:fill="FFFFFF" w:themeFill="background1"/>
            <w:vAlign w:val="center"/>
          </w:tcPr>
          <w:p w14:paraId="6AE0F230" w14:textId="4354135F" w:rsidR="0035525C" w:rsidRPr="0035525C" w:rsidRDefault="0035525C" w:rsidP="0035525C">
            <w:pPr>
              <w:pStyle w:val="BodyText"/>
              <w:jc w:val="center"/>
              <w:rPr>
                <w:rFonts w:ascii="Baskerville" w:hAnsi="Baskerville"/>
                <w:b/>
                <w:bCs/>
                <w:color w:val="000000" w:themeColor="text1"/>
              </w:rPr>
            </w:pPr>
            <w:r w:rsidRPr="00B50E9A">
              <w:rPr>
                <w:rFonts w:ascii="Baskerville" w:hAnsi="Baskerville"/>
                <w:color w:val="000000" w:themeColor="text1"/>
                <w:highlight w:val="yellow"/>
              </w:rPr>
              <w:t>[INSERT OBJECTIVE 1]</w:t>
            </w:r>
          </w:p>
        </w:tc>
      </w:tr>
      <w:tr w:rsidR="00863433" w:rsidRPr="0017039E" w14:paraId="5CF7A26B" w14:textId="77777777" w:rsidTr="00863433">
        <w:trPr>
          <w:trHeight w:val="70"/>
        </w:trPr>
        <w:tc>
          <w:tcPr>
            <w:tcW w:w="802" w:type="pct"/>
            <w:shd w:val="clear" w:color="auto" w:fill="DBDAD4"/>
            <w:vAlign w:val="center"/>
          </w:tcPr>
          <w:p w14:paraId="3CFD418A" w14:textId="1F5B9B7C" w:rsidR="00455F04" w:rsidRPr="0035525C" w:rsidRDefault="00455F04" w:rsidP="0035525C">
            <w:pPr>
              <w:pStyle w:val="BodyText"/>
              <w:jc w:val="center"/>
              <w:rPr>
                <w:rFonts w:ascii="Baskerville" w:hAnsi="Baskerville"/>
                <w:b/>
                <w:bCs/>
                <w:color w:val="000000" w:themeColor="text1"/>
              </w:rPr>
            </w:pPr>
            <w:r w:rsidRPr="0035525C">
              <w:rPr>
                <w:rFonts w:ascii="Baskerville" w:hAnsi="Baskerville"/>
                <w:b/>
                <w:bCs/>
                <w:color w:val="000000" w:themeColor="text1"/>
              </w:rPr>
              <w:t>Capability Target</w:t>
            </w:r>
          </w:p>
        </w:tc>
        <w:tc>
          <w:tcPr>
            <w:tcW w:w="1417" w:type="pct"/>
            <w:shd w:val="clear" w:color="auto" w:fill="DBDAD4"/>
            <w:vAlign w:val="center"/>
          </w:tcPr>
          <w:p w14:paraId="072B6D6C" w14:textId="1DECC559" w:rsidR="00455F04" w:rsidRPr="0035525C" w:rsidRDefault="00455F04" w:rsidP="0035525C">
            <w:pPr>
              <w:pStyle w:val="ListBullet"/>
              <w:numPr>
                <w:ilvl w:val="0"/>
                <w:numId w:val="0"/>
              </w:numPr>
              <w:ind w:left="288" w:hanging="288"/>
              <w:jc w:val="center"/>
              <w:rPr>
                <w:rFonts w:ascii="Baskerville" w:hAnsi="Baskerville"/>
                <w:b/>
                <w:bCs/>
                <w:color w:val="000000" w:themeColor="text1"/>
              </w:rPr>
            </w:pPr>
            <w:r w:rsidRPr="0035525C">
              <w:rPr>
                <w:rFonts w:ascii="Baskerville" w:hAnsi="Baskerville"/>
                <w:b/>
                <w:bCs/>
                <w:color w:val="000000" w:themeColor="text1"/>
              </w:rPr>
              <w:t>Critical Tasks</w:t>
            </w:r>
          </w:p>
        </w:tc>
        <w:tc>
          <w:tcPr>
            <w:tcW w:w="2156" w:type="pct"/>
            <w:gridSpan w:val="2"/>
            <w:shd w:val="clear" w:color="auto" w:fill="DBDAD4"/>
            <w:vAlign w:val="center"/>
          </w:tcPr>
          <w:p w14:paraId="65D98B93" w14:textId="103609AD" w:rsidR="00455F04" w:rsidRPr="0035525C" w:rsidRDefault="00455F04" w:rsidP="0035525C">
            <w:pPr>
              <w:pStyle w:val="BodyText"/>
              <w:jc w:val="center"/>
              <w:rPr>
                <w:rFonts w:ascii="Baskerville" w:hAnsi="Baskerville"/>
                <w:b/>
                <w:bCs/>
                <w:color w:val="000000" w:themeColor="text1"/>
              </w:rPr>
            </w:pPr>
            <w:r w:rsidRPr="0035525C">
              <w:rPr>
                <w:rFonts w:ascii="Baskerville" w:hAnsi="Baskerville"/>
                <w:b/>
                <w:bCs/>
                <w:color w:val="000000" w:themeColor="text1"/>
              </w:rPr>
              <w:t>Observation Notes and Explanation of Rating</w:t>
            </w:r>
          </w:p>
        </w:tc>
        <w:tc>
          <w:tcPr>
            <w:tcW w:w="625" w:type="pct"/>
            <w:shd w:val="clear" w:color="auto" w:fill="DBDAD4"/>
            <w:vAlign w:val="center"/>
          </w:tcPr>
          <w:p w14:paraId="75086900" w14:textId="36D9EF21" w:rsidR="00455F04" w:rsidRPr="0035525C" w:rsidRDefault="00455F04" w:rsidP="0035525C">
            <w:pPr>
              <w:pStyle w:val="BodyText"/>
              <w:jc w:val="center"/>
              <w:rPr>
                <w:rFonts w:ascii="Baskerville" w:hAnsi="Baskerville"/>
                <w:b/>
                <w:bCs/>
                <w:color w:val="000000" w:themeColor="text1"/>
              </w:rPr>
            </w:pPr>
            <w:r w:rsidRPr="0035525C">
              <w:rPr>
                <w:rFonts w:ascii="Baskerville" w:hAnsi="Baskerville"/>
                <w:b/>
                <w:bCs/>
                <w:color w:val="000000" w:themeColor="text1"/>
              </w:rPr>
              <w:t>Target Rating</w:t>
            </w:r>
          </w:p>
        </w:tc>
      </w:tr>
      <w:tr w:rsidR="00863433" w:rsidRPr="0017039E" w14:paraId="0AF6E4E8" w14:textId="77777777" w:rsidTr="00863433">
        <w:trPr>
          <w:trHeight w:val="1475"/>
        </w:trPr>
        <w:tc>
          <w:tcPr>
            <w:tcW w:w="802" w:type="pct"/>
            <w:vAlign w:val="center"/>
          </w:tcPr>
          <w:p w14:paraId="4C25D89D" w14:textId="0AC8258A" w:rsidR="00455F04" w:rsidRPr="00FD7F92" w:rsidRDefault="00455F04" w:rsidP="0E57CD83">
            <w:pPr>
              <w:pStyle w:val="BodyText"/>
              <w:rPr>
                <w:rFonts w:ascii="Baskerville" w:hAnsi="Baskerville"/>
                <w:highlight w:val="yellow"/>
              </w:rPr>
            </w:pPr>
            <w:r w:rsidRPr="00FD7F92">
              <w:rPr>
                <w:rFonts w:ascii="Baskerville" w:hAnsi="Baskerville"/>
                <w:highlight w:val="yellow"/>
              </w:rPr>
              <w:t>[Insert Capability</w:t>
            </w:r>
            <w:r w:rsidR="0064322C" w:rsidRPr="00FD7F92">
              <w:rPr>
                <w:rFonts w:ascii="Baskerville" w:hAnsi="Baskerville"/>
                <w:highlight w:val="yellow"/>
              </w:rPr>
              <w:t xml:space="preserve"> Target</w:t>
            </w:r>
            <w:r w:rsidRPr="00FD7F92">
              <w:rPr>
                <w:rFonts w:ascii="Baskerville" w:hAnsi="Baskerville"/>
                <w:highlight w:val="yellow"/>
              </w:rPr>
              <w:t>]</w:t>
            </w:r>
          </w:p>
        </w:tc>
        <w:tc>
          <w:tcPr>
            <w:tcW w:w="1417" w:type="pct"/>
            <w:vAlign w:val="center"/>
          </w:tcPr>
          <w:p w14:paraId="23130995" w14:textId="2BAA10D9" w:rsidR="00455F04" w:rsidRPr="00FD7F92" w:rsidRDefault="00455F04" w:rsidP="0E57CD83">
            <w:pPr>
              <w:pStyle w:val="ListBullet"/>
              <w:rPr>
                <w:rFonts w:ascii="Baskerville" w:hAnsi="Baskerville"/>
              </w:rPr>
            </w:pPr>
            <w:r w:rsidRPr="00FD7F92">
              <w:rPr>
                <w:rFonts w:ascii="Baskerville" w:hAnsi="Baskerville"/>
                <w:highlight w:val="yellow"/>
              </w:rPr>
              <w:t>[Insert</w:t>
            </w:r>
            <w:r w:rsidR="00CE0445" w:rsidRPr="00FD7F92">
              <w:rPr>
                <w:rFonts w:ascii="Baskerville" w:hAnsi="Baskerville"/>
                <w:highlight w:val="yellow"/>
              </w:rPr>
              <w:t xml:space="preserve"> Critical Task</w:t>
            </w:r>
            <w:r w:rsidRPr="00FD7F92">
              <w:rPr>
                <w:rFonts w:ascii="Baskerville" w:hAnsi="Baskerville"/>
                <w:highlight w:val="yellow"/>
              </w:rPr>
              <w:t>]</w:t>
            </w:r>
          </w:p>
          <w:p w14:paraId="59419BAB" w14:textId="44FDDDB7" w:rsidR="00CE0445" w:rsidRPr="00FD7F92" w:rsidRDefault="00CE0445" w:rsidP="0E57CD83">
            <w:pPr>
              <w:pStyle w:val="ListBullet"/>
              <w:rPr>
                <w:rFonts w:ascii="Baskerville" w:hAnsi="Baskerville"/>
              </w:rPr>
            </w:pPr>
            <w:r w:rsidRPr="00FD7F92">
              <w:rPr>
                <w:rFonts w:ascii="Baskerville" w:hAnsi="Baskerville"/>
                <w:highlight w:val="yellow"/>
              </w:rPr>
              <w:t>[Insert Critical Task]</w:t>
            </w:r>
          </w:p>
          <w:p w14:paraId="6E2F87BC" w14:textId="30772093" w:rsidR="00CE0445" w:rsidRPr="00FD7F92" w:rsidRDefault="00CE0445" w:rsidP="0E57CD83">
            <w:pPr>
              <w:pStyle w:val="ListBullet"/>
              <w:rPr>
                <w:rFonts w:ascii="Baskerville" w:hAnsi="Baskerville"/>
              </w:rPr>
            </w:pPr>
            <w:r w:rsidRPr="00FD7F92">
              <w:rPr>
                <w:rFonts w:ascii="Baskerville" w:hAnsi="Baskerville"/>
                <w:highlight w:val="yellow"/>
              </w:rPr>
              <w:t>[Insert Critical Task]</w:t>
            </w:r>
          </w:p>
          <w:p w14:paraId="60EC4C45" w14:textId="77777777" w:rsidR="0064322C" w:rsidRPr="00B50E9A" w:rsidRDefault="0064322C" w:rsidP="0064322C">
            <w:pPr>
              <w:pStyle w:val="ListBullet"/>
              <w:numPr>
                <w:ilvl w:val="0"/>
                <w:numId w:val="0"/>
              </w:numPr>
              <w:rPr>
                <w:rFonts w:ascii="Baskerville" w:hAnsi="Baskerville"/>
                <w:sz w:val="10"/>
                <w:szCs w:val="10"/>
              </w:rPr>
            </w:pPr>
          </w:p>
          <w:p w14:paraId="7428C49D" w14:textId="79141F72" w:rsidR="00455F04" w:rsidRPr="00FD7F92" w:rsidRDefault="00455F04" w:rsidP="00C6597A">
            <w:pPr>
              <w:pStyle w:val="ListBullet"/>
              <w:numPr>
                <w:ilvl w:val="0"/>
                <w:numId w:val="0"/>
              </w:numPr>
              <w:rPr>
                <w:rFonts w:ascii="Baskerville" w:hAnsi="Baskerville"/>
              </w:rPr>
            </w:pPr>
            <w:r w:rsidRPr="00FD7F92">
              <w:rPr>
                <w:rFonts w:ascii="Baskerville" w:hAnsi="Baskerville"/>
                <w:i/>
                <w:iCs/>
              </w:rPr>
              <w:t>Reference</w:t>
            </w:r>
            <w:r w:rsidR="00B14CCB" w:rsidRPr="00FD7F92">
              <w:rPr>
                <w:rFonts w:ascii="Baskerville" w:hAnsi="Baskerville"/>
                <w:i/>
                <w:iCs/>
              </w:rPr>
              <w:t xml:space="preserve">: </w:t>
            </w:r>
            <w:r w:rsidR="006D2881" w:rsidRPr="00FD7F92">
              <w:rPr>
                <w:rFonts w:ascii="Baskerville" w:hAnsi="Baskerville"/>
                <w:highlight w:val="yellow"/>
              </w:rPr>
              <w:t>[Insert relevant plans, procedures, or policies to the critical task]</w:t>
            </w:r>
          </w:p>
        </w:tc>
        <w:tc>
          <w:tcPr>
            <w:tcW w:w="2156" w:type="pct"/>
            <w:gridSpan w:val="2"/>
            <w:vAlign w:val="center"/>
          </w:tcPr>
          <w:p w14:paraId="53A5A82A" w14:textId="7166D7BC" w:rsidR="00455F04" w:rsidRPr="00FD7F92" w:rsidRDefault="00455F04" w:rsidP="0E57CD83">
            <w:pPr>
              <w:pStyle w:val="BodyText"/>
              <w:rPr>
                <w:rFonts w:ascii="Baskerville" w:hAnsi="Baskerville"/>
                <w:highlight w:val="yellow"/>
              </w:rPr>
            </w:pPr>
            <w:r w:rsidRPr="00FD7F92">
              <w:rPr>
                <w:rFonts w:ascii="Baskerville" w:hAnsi="Baskerville"/>
                <w:highlight w:val="yellow"/>
              </w:rPr>
              <w:t>[Observation notes and explanation of rating]</w:t>
            </w:r>
          </w:p>
        </w:tc>
        <w:tc>
          <w:tcPr>
            <w:tcW w:w="625" w:type="pct"/>
            <w:vAlign w:val="center"/>
          </w:tcPr>
          <w:p w14:paraId="61FD1824" w14:textId="0D84C95D" w:rsidR="00455F04" w:rsidRPr="00FD7F92" w:rsidRDefault="00455F04" w:rsidP="0E57CD83">
            <w:pPr>
              <w:pStyle w:val="BodyText"/>
              <w:rPr>
                <w:rFonts w:ascii="Baskerville" w:hAnsi="Baskerville"/>
                <w:highlight w:val="yellow"/>
              </w:rPr>
            </w:pPr>
            <w:r w:rsidRPr="00FD7F92">
              <w:rPr>
                <w:rFonts w:ascii="Baskerville" w:hAnsi="Baskerville"/>
                <w:highlight w:val="yellow"/>
              </w:rPr>
              <w:t>[Target rating]</w:t>
            </w:r>
          </w:p>
        </w:tc>
      </w:tr>
      <w:tr w:rsidR="00863433" w:rsidRPr="0017039E" w14:paraId="6E2B7CC9" w14:textId="77777777" w:rsidTr="00863433">
        <w:trPr>
          <w:trHeight w:val="1601"/>
        </w:trPr>
        <w:tc>
          <w:tcPr>
            <w:tcW w:w="802" w:type="pct"/>
            <w:tcBorders>
              <w:bottom w:val="single" w:sz="4" w:space="0" w:color="auto"/>
            </w:tcBorders>
            <w:vAlign w:val="center"/>
          </w:tcPr>
          <w:p w14:paraId="03DD0FD7" w14:textId="233C7386" w:rsidR="002827EB" w:rsidRPr="00FD7F92" w:rsidRDefault="002827EB" w:rsidP="002827EB">
            <w:pPr>
              <w:pStyle w:val="BodyText"/>
              <w:rPr>
                <w:rFonts w:ascii="Baskerville" w:hAnsi="Baskerville"/>
              </w:rPr>
            </w:pPr>
            <w:r w:rsidRPr="00FD7F92">
              <w:rPr>
                <w:rFonts w:ascii="Baskerville" w:hAnsi="Baskerville"/>
                <w:highlight w:val="yellow"/>
              </w:rPr>
              <w:t>[Insert Capability Target]</w:t>
            </w:r>
          </w:p>
        </w:tc>
        <w:tc>
          <w:tcPr>
            <w:tcW w:w="1417" w:type="pct"/>
            <w:tcBorders>
              <w:bottom w:val="single" w:sz="4" w:space="0" w:color="auto"/>
            </w:tcBorders>
            <w:vAlign w:val="center"/>
          </w:tcPr>
          <w:p w14:paraId="6C45207C" w14:textId="77777777" w:rsidR="002827EB" w:rsidRPr="00FD7F92" w:rsidRDefault="002827EB" w:rsidP="002827EB">
            <w:pPr>
              <w:pStyle w:val="ListBullet"/>
              <w:rPr>
                <w:rFonts w:ascii="Baskerville" w:hAnsi="Baskerville"/>
              </w:rPr>
            </w:pPr>
            <w:r w:rsidRPr="00FD7F92">
              <w:rPr>
                <w:rFonts w:ascii="Baskerville" w:hAnsi="Baskerville"/>
                <w:highlight w:val="yellow"/>
              </w:rPr>
              <w:t>[Insert Critical Task]</w:t>
            </w:r>
          </w:p>
          <w:p w14:paraId="32FC2AFC" w14:textId="77777777" w:rsidR="002827EB" w:rsidRPr="00FD7F92" w:rsidRDefault="002827EB" w:rsidP="002827EB">
            <w:pPr>
              <w:pStyle w:val="ListBullet"/>
              <w:rPr>
                <w:rFonts w:ascii="Baskerville" w:hAnsi="Baskerville"/>
              </w:rPr>
            </w:pPr>
            <w:r w:rsidRPr="00FD7F92">
              <w:rPr>
                <w:rFonts w:ascii="Baskerville" w:hAnsi="Baskerville"/>
                <w:highlight w:val="yellow"/>
              </w:rPr>
              <w:t>[Insert Critical Task]</w:t>
            </w:r>
          </w:p>
          <w:p w14:paraId="0F09DBCB" w14:textId="77777777" w:rsidR="002827EB" w:rsidRPr="00FD7F92" w:rsidRDefault="002827EB" w:rsidP="002827EB">
            <w:pPr>
              <w:pStyle w:val="ListBullet"/>
              <w:rPr>
                <w:rFonts w:ascii="Baskerville" w:hAnsi="Baskerville"/>
              </w:rPr>
            </w:pPr>
            <w:r w:rsidRPr="00FD7F92">
              <w:rPr>
                <w:rFonts w:ascii="Baskerville" w:hAnsi="Baskerville"/>
                <w:highlight w:val="yellow"/>
              </w:rPr>
              <w:t>[Insert Critical Task]</w:t>
            </w:r>
          </w:p>
          <w:p w14:paraId="0841B0D9" w14:textId="77777777" w:rsidR="002827EB" w:rsidRPr="00B50E9A" w:rsidRDefault="002827EB" w:rsidP="002827EB">
            <w:pPr>
              <w:pStyle w:val="ListBullet"/>
              <w:numPr>
                <w:ilvl w:val="0"/>
                <w:numId w:val="0"/>
              </w:numPr>
              <w:rPr>
                <w:rFonts w:ascii="Baskerville" w:hAnsi="Baskerville"/>
                <w:sz w:val="10"/>
                <w:szCs w:val="10"/>
              </w:rPr>
            </w:pPr>
          </w:p>
          <w:p w14:paraId="1E1E144F" w14:textId="5B2A2DDA" w:rsidR="002827EB" w:rsidRPr="00FD7F92" w:rsidRDefault="002827EB" w:rsidP="002827EB">
            <w:pPr>
              <w:pStyle w:val="ListBullet"/>
              <w:rPr>
                <w:rFonts w:ascii="Baskerville" w:hAnsi="Baskerville"/>
              </w:rPr>
            </w:pPr>
            <w:r w:rsidRPr="00FD7F92">
              <w:rPr>
                <w:rFonts w:ascii="Baskerville" w:hAnsi="Baskerville"/>
                <w:i/>
                <w:iCs/>
              </w:rPr>
              <w:t xml:space="preserve">Reference: </w:t>
            </w:r>
            <w:r w:rsidRPr="00FD7F92">
              <w:rPr>
                <w:rFonts w:ascii="Baskerville" w:hAnsi="Baskerville"/>
                <w:highlight w:val="yellow"/>
              </w:rPr>
              <w:t>[Insert relevant plans, procedures, or policies to the critical task]</w:t>
            </w:r>
          </w:p>
        </w:tc>
        <w:tc>
          <w:tcPr>
            <w:tcW w:w="2156" w:type="pct"/>
            <w:gridSpan w:val="2"/>
            <w:vAlign w:val="center"/>
          </w:tcPr>
          <w:p w14:paraId="6B5B4561" w14:textId="07FC21D0" w:rsidR="002827EB" w:rsidRPr="00FD7F92" w:rsidRDefault="002827EB" w:rsidP="002827EB">
            <w:pPr>
              <w:pStyle w:val="BodyText"/>
              <w:rPr>
                <w:rFonts w:ascii="Baskerville" w:hAnsi="Baskerville"/>
                <w:highlight w:val="yellow"/>
              </w:rPr>
            </w:pPr>
            <w:r w:rsidRPr="00FD7F92">
              <w:rPr>
                <w:rFonts w:ascii="Baskerville" w:hAnsi="Baskerville"/>
                <w:highlight w:val="yellow"/>
              </w:rPr>
              <w:t>[Observation notes and explanation of rating]</w:t>
            </w:r>
          </w:p>
        </w:tc>
        <w:tc>
          <w:tcPr>
            <w:tcW w:w="625" w:type="pct"/>
            <w:vAlign w:val="center"/>
          </w:tcPr>
          <w:p w14:paraId="5F354295" w14:textId="07D82160" w:rsidR="002827EB" w:rsidRPr="00FD7F92" w:rsidRDefault="002827EB" w:rsidP="002827EB">
            <w:pPr>
              <w:pStyle w:val="BodyText"/>
              <w:rPr>
                <w:rFonts w:ascii="Baskerville" w:hAnsi="Baskerville"/>
                <w:highlight w:val="yellow"/>
              </w:rPr>
            </w:pPr>
            <w:r w:rsidRPr="00FD7F92">
              <w:rPr>
                <w:rFonts w:ascii="Baskerville" w:hAnsi="Baskerville"/>
                <w:highlight w:val="yellow"/>
              </w:rPr>
              <w:t>[Target rating]</w:t>
            </w:r>
          </w:p>
        </w:tc>
      </w:tr>
      <w:tr w:rsidR="00863433" w:rsidRPr="0017039E" w14:paraId="45DD785D" w14:textId="77777777" w:rsidTr="00863433">
        <w:trPr>
          <w:trHeight w:val="1475"/>
        </w:trPr>
        <w:tc>
          <w:tcPr>
            <w:tcW w:w="802" w:type="pct"/>
            <w:vAlign w:val="center"/>
          </w:tcPr>
          <w:p w14:paraId="325F2F94" w14:textId="34FE5320" w:rsidR="00B50E9A" w:rsidRPr="00FD7F92" w:rsidRDefault="00B50E9A" w:rsidP="00B50E9A">
            <w:pPr>
              <w:pStyle w:val="BodyText"/>
              <w:rPr>
                <w:rFonts w:ascii="Baskerville" w:hAnsi="Baskerville"/>
                <w:highlight w:val="yellow"/>
              </w:rPr>
            </w:pPr>
            <w:r w:rsidRPr="00FD7F92">
              <w:rPr>
                <w:rFonts w:ascii="Baskerville" w:hAnsi="Baskerville"/>
                <w:highlight w:val="yellow"/>
              </w:rPr>
              <w:t>[Insert Capability Target]</w:t>
            </w:r>
          </w:p>
        </w:tc>
        <w:tc>
          <w:tcPr>
            <w:tcW w:w="1417" w:type="pct"/>
            <w:vAlign w:val="center"/>
          </w:tcPr>
          <w:p w14:paraId="5B8B7C6F" w14:textId="77777777" w:rsidR="00B50E9A" w:rsidRPr="00B50E9A" w:rsidRDefault="00B50E9A" w:rsidP="00B50E9A">
            <w:pPr>
              <w:pStyle w:val="ListBullet"/>
              <w:rPr>
                <w:rFonts w:ascii="Baskerville" w:hAnsi="Baskerville"/>
              </w:rPr>
            </w:pPr>
            <w:r w:rsidRPr="00B50E9A">
              <w:rPr>
                <w:rFonts w:ascii="Baskerville" w:hAnsi="Baskerville"/>
                <w:highlight w:val="yellow"/>
              </w:rPr>
              <w:t>[Insert Critical Task]</w:t>
            </w:r>
          </w:p>
          <w:p w14:paraId="11319FD8" w14:textId="77777777" w:rsidR="00B50E9A" w:rsidRPr="00B50E9A" w:rsidRDefault="00B50E9A" w:rsidP="00B50E9A">
            <w:pPr>
              <w:pStyle w:val="ListBullet"/>
              <w:rPr>
                <w:rFonts w:ascii="Baskerville" w:hAnsi="Baskerville"/>
              </w:rPr>
            </w:pPr>
            <w:r w:rsidRPr="00B50E9A">
              <w:rPr>
                <w:rFonts w:ascii="Baskerville" w:hAnsi="Baskerville"/>
                <w:highlight w:val="yellow"/>
              </w:rPr>
              <w:t>[Insert Critical Task]</w:t>
            </w:r>
          </w:p>
          <w:p w14:paraId="37CDDC10" w14:textId="77777777" w:rsidR="00B50E9A" w:rsidRPr="00B50E9A" w:rsidRDefault="00B50E9A" w:rsidP="00B50E9A">
            <w:pPr>
              <w:pStyle w:val="ListBullet"/>
              <w:rPr>
                <w:rFonts w:ascii="Baskerville" w:hAnsi="Baskerville"/>
              </w:rPr>
            </w:pPr>
            <w:r w:rsidRPr="00B50E9A">
              <w:rPr>
                <w:rFonts w:ascii="Baskerville" w:hAnsi="Baskerville"/>
                <w:highlight w:val="yellow"/>
              </w:rPr>
              <w:t>[Insert Critical Task]</w:t>
            </w:r>
          </w:p>
          <w:p w14:paraId="6F802D4C" w14:textId="77777777" w:rsidR="00B50E9A" w:rsidRPr="00B50E9A" w:rsidRDefault="00B50E9A" w:rsidP="00B50E9A">
            <w:pPr>
              <w:pStyle w:val="ListBullet"/>
              <w:numPr>
                <w:ilvl w:val="0"/>
                <w:numId w:val="0"/>
              </w:numPr>
              <w:rPr>
                <w:rFonts w:ascii="Baskerville" w:hAnsi="Baskerville"/>
                <w:sz w:val="10"/>
                <w:szCs w:val="10"/>
              </w:rPr>
            </w:pPr>
          </w:p>
          <w:p w14:paraId="0A2D4051" w14:textId="30FCFFDE" w:rsidR="00B50E9A" w:rsidRPr="00B50E9A" w:rsidRDefault="00B50E9A" w:rsidP="00B50E9A">
            <w:pPr>
              <w:pStyle w:val="ListBullet"/>
              <w:rPr>
                <w:rFonts w:ascii="Baskerville" w:hAnsi="Baskerville"/>
              </w:rPr>
            </w:pPr>
            <w:r w:rsidRPr="00B50E9A">
              <w:rPr>
                <w:rFonts w:ascii="Baskerville" w:hAnsi="Baskerville"/>
                <w:i/>
                <w:iCs/>
              </w:rPr>
              <w:t xml:space="preserve">Reference: </w:t>
            </w:r>
            <w:r w:rsidRPr="00B50E9A">
              <w:rPr>
                <w:rFonts w:ascii="Baskerville" w:hAnsi="Baskerville"/>
                <w:highlight w:val="yellow"/>
              </w:rPr>
              <w:t>[Insert relevant plans, procedures, or policies to the critical task</w:t>
            </w:r>
            <w:r>
              <w:rPr>
                <w:rFonts w:ascii="Baskerville" w:hAnsi="Baskerville"/>
                <w:highlight w:val="yellow"/>
              </w:rPr>
              <w:t>s</w:t>
            </w:r>
            <w:r w:rsidRPr="00B50E9A">
              <w:rPr>
                <w:rFonts w:ascii="Baskerville" w:hAnsi="Baskerville"/>
                <w:highlight w:val="yellow"/>
              </w:rPr>
              <w:t>]</w:t>
            </w:r>
          </w:p>
        </w:tc>
        <w:tc>
          <w:tcPr>
            <w:tcW w:w="2156" w:type="pct"/>
            <w:gridSpan w:val="2"/>
            <w:vAlign w:val="center"/>
          </w:tcPr>
          <w:p w14:paraId="3A2BA2ED" w14:textId="3CFC7253" w:rsidR="00B50E9A" w:rsidRPr="00FD7F92" w:rsidRDefault="00B50E9A" w:rsidP="00B50E9A">
            <w:pPr>
              <w:pStyle w:val="BodyText"/>
              <w:rPr>
                <w:rFonts w:ascii="Baskerville" w:hAnsi="Baskerville"/>
                <w:highlight w:val="yellow"/>
              </w:rPr>
            </w:pPr>
            <w:r w:rsidRPr="00FD7F92">
              <w:rPr>
                <w:rFonts w:ascii="Baskerville" w:hAnsi="Baskerville"/>
                <w:highlight w:val="yellow"/>
              </w:rPr>
              <w:t>[Observation notes and explanation of rating]</w:t>
            </w:r>
          </w:p>
        </w:tc>
        <w:tc>
          <w:tcPr>
            <w:tcW w:w="625" w:type="pct"/>
            <w:vAlign w:val="center"/>
          </w:tcPr>
          <w:p w14:paraId="4F9CF815" w14:textId="025EC28E" w:rsidR="00B50E9A" w:rsidRPr="00FD7F92" w:rsidRDefault="00B50E9A" w:rsidP="00B50E9A">
            <w:pPr>
              <w:pStyle w:val="BodyText"/>
              <w:rPr>
                <w:rFonts w:ascii="Baskerville" w:hAnsi="Baskerville"/>
                <w:highlight w:val="yellow"/>
              </w:rPr>
            </w:pPr>
            <w:r w:rsidRPr="00FD7F92">
              <w:rPr>
                <w:rFonts w:ascii="Baskerville" w:hAnsi="Baskerville"/>
                <w:highlight w:val="yellow"/>
              </w:rPr>
              <w:t>[Target rating]</w:t>
            </w:r>
          </w:p>
        </w:tc>
      </w:tr>
      <w:tr w:rsidR="00863433" w:rsidRPr="0017039E" w14:paraId="64DC36E3" w14:textId="77777777" w:rsidTr="00863433">
        <w:trPr>
          <w:trHeight w:val="620"/>
        </w:trPr>
        <w:tc>
          <w:tcPr>
            <w:tcW w:w="802" w:type="pct"/>
            <w:tcBorders>
              <w:left w:val="nil"/>
              <w:bottom w:val="nil"/>
              <w:right w:val="nil"/>
            </w:tcBorders>
            <w:vAlign w:val="center"/>
          </w:tcPr>
          <w:p w14:paraId="4DC243B9" w14:textId="77777777" w:rsidR="00B50E9A" w:rsidRPr="00FD7F92" w:rsidRDefault="00B50E9A" w:rsidP="00B50E9A">
            <w:pPr>
              <w:pStyle w:val="BodyText"/>
              <w:rPr>
                <w:rFonts w:ascii="Baskerville" w:hAnsi="Baskerville"/>
                <w:highlight w:val="yellow"/>
              </w:rPr>
            </w:pPr>
          </w:p>
        </w:tc>
        <w:tc>
          <w:tcPr>
            <w:tcW w:w="1978" w:type="pct"/>
            <w:gridSpan w:val="2"/>
            <w:tcBorders>
              <w:left w:val="nil"/>
              <w:bottom w:val="nil"/>
            </w:tcBorders>
            <w:vAlign w:val="center"/>
          </w:tcPr>
          <w:p w14:paraId="30ACE76D" w14:textId="77777777" w:rsidR="00B50E9A" w:rsidRPr="00B50E9A" w:rsidRDefault="00B50E9A" w:rsidP="00685050">
            <w:pPr>
              <w:pStyle w:val="ListBullet"/>
              <w:numPr>
                <w:ilvl w:val="0"/>
                <w:numId w:val="0"/>
              </w:numPr>
              <w:ind w:left="360" w:hanging="360"/>
              <w:rPr>
                <w:rFonts w:ascii="Baskerville" w:hAnsi="Baskerville"/>
                <w:highlight w:val="yellow"/>
              </w:rPr>
            </w:pPr>
          </w:p>
        </w:tc>
        <w:tc>
          <w:tcPr>
            <w:tcW w:w="1595" w:type="pct"/>
            <w:tcBorders>
              <w:bottom w:val="single" w:sz="4" w:space="0" w:color="auto"/>
            </w:tcBorders>
            <w:shd w:val="clear" w:color="auto" w:fill="E7A62D"/>
            <w:vAlign w:val="center"/>
          </w:tcPr>
          <w:p w14:paraId="7437048E" w14:textId="73C30BE7" w:rsidR="00B50E9A" w:rsidRPr="00F65267" w:rsidRDefault="00685050" w:rsidP="00631B44">
            <w:pPr>
              <w:pStyle w:val="BodyText"/>
              <w:jc w:val="right"/>
              <w:rPr>
                <w:rFonts w:ascii="Baskerville" w:hAnsi="Baskerville"/>
                <w:b/>
                <w:bCs/>
                <w:highlight w:val="yellow"/>
              </w:rPr>
            </w:pPr>
            <w:r w:rsidRPr="00F65267">
              <w:rPr>
                <w:rFonts w:ascii="Baskerville" w:hAnsi="Baskerville"/>
                <w:b/>
                <w:bCs/>
              </w:rPr>
              <w:t>F</w:t>
            </w:r>
            <w:r w:rsidR="00F65267">
              <w:rPr>
                <w:rFonts w:ascii="Baskerville" w:hAnsi="Baskerville"/>
                <w:b/>
                <w:bCs/>
              </w:rPr>
              <w:t xml:space="preserve">INAL </w:t>
            </w:r>
            <w:r w:rsidR="00631B44">
              <w:rPr>
                <w:rFonts w:ascii="Baskerville" w:hAnsi="Baskerville"/>
                <w:b/>
                <w:bCs/>
              </w:rPr>
              <w:t>OBJECTIVE RATING:</w:t>
            </w:r>
          </w:p>
        </w:tc>
        <w:tc>
          <w:tcPr>
            <w:tcW w:w="625" w:type="pct"/>
            <w:vAlign w:val="center"/>
          </w:tcPr>
          <w:p w14:paraId="7DB6B21E" w14:textId="77777777" w:rsidR="00B50E9A" w:rsidRPr="00FD7F92" w:rsidRDefault="00B50E9A" w:rsidP="00631B44">
            <w:pPr>
              <w:pStyle w:val="BodyText"/>
              <w:jc w:val="center"/>
              <w:rPr>
                <w:rFonts w:ascii="Baskerville" w:hAnsi="Baskerville"/>
                <w:highlight w:val="yellow"/>
              </w:rPr>
            </w:pPr>
          </w:p>
        </w:tc>
      </w:tr>
    </w:tbl>
    <w:p w14:paraId="1041D643" w14:textId="77777777" w:rsidR="003F1BB9" w:rsidRDefault="003F1BB9" w:rsidP="4120D4FB">
      <w:pPr>
        <w:pStyle w:val="BodyText"/>
        <w:tabs>
          <w:tab w:val="left" w:pos="427"/>
          <w:tab w:val="right" w:leader="underscore" w:pos="7200"/>
          <w:tab w:val="right" w:leader="underscore" w:pos="10800"/>
          <w:tab w:val="right" w:pos="12960"/>
        </w:tabs>
        <w:spacing w:before="0" w:after="0"/>
        <w:rPr>
          <w:rFonts w:ascii="Baskerville" w:hAnsi="Baskerville"/>
        </w:rPr>
        <w:sectPr w:rsidR="003F1BB9" w:rsidSect="00D15A46">
          <w:pgSz w:w="15840" w:h="12240" w:orient="landscape"/>
          <w:pgMar w:top="720" w:right="1440" w:bottom="720" w:left="1440" w:header="720" w:footer="432" w:gutter="0"/>
          <w:cols w:space="720"/>
          <w:docGrid w:linePitch="360"/>
        </w:sectPr>
      </w:pPr>
    </w:p>
    <w:tbl>
      <w:tblPr>
        <w:tblStyle w:val="TableGrid"/>
        <w:tblW w:w="5560" w:type="pct"/>
        <w:tblInd w:w="-815" w:type="dxa"/>
        <w:tblLook w:val="04A0" w:firstRow="1" w:lastRow="0" w:firstColumn="1" w:lastColumn="0" w:noHBand="0" w:noVBand="1"/>
        <w:tblCaption w:val="Rating Chart"/>
        <w:tblDescription w:val="This chart lists the organizational capability target, the associated critical tasks, evaluator observation notes and explanation of rating, as well as the overall target rating. "/>
      </w:tblPr>
      <w:tblGrid>
        <w:gridCol w:w="2309"/>
        <w:gridCol w:w="4081"/>
        <w:gridCol w:w="1616"/>
        <w:gridCol w:w="4594"/>
        <w:gridCol w:w="1800"/>
      </w:tblGrid>
      <w:tr w:rsidR="00863433" w:rsidRPr="0017039E" w14:paraId="5D3E02D6" w14:textId="77777777" w:rsidTr="00863433">
        <w:trPr>
          <w:trHeight w:val="70"/>
        </w:trPr>
        <w:tc>
          <w:tcPr>
            <w:tcW w:w="5000" w:type="pct"/>
            <w:gridSpan w:val="5"/>
            <w:shd w:val="clear" w:color="auto" w:fill="1C3250"/>
            <w:vAlign w:val="center"/>
          </w:tcPr>
          <w:p w14:paraId="1ED49AA9" w14:textId="7637879C" w:rsidR="001E6B6E" w:rsidRPr="0017039E" w:rsidRDefault="001E6B6E" w:rsidP="007A167A">
            <w:pPr>
              <w:pStyle w:val="BodyText"/>
              <w:jc w:val="center"/>
              <w:rPr>
                <w:rFonts w:ascii="Baskerville" w:hAnsi="Baskerville"/>
                <w:b/>
                <w:bCs/>
                <w:color w:val="FFFFFF" w:themeColor="background1"/>
              </w:rPr>
            </w:pPr>
            <w:r>
              <w:rPr>
                <w:rFonts w:ascii="Baskerville" w:hAnsi="Baskerville"/>
                <w:b/>
                <w:bCs/>
                <w:color w:val="FFFFFF" w:themeColor="background1"/>
              </w:rPr>
              <w:lastRenderedPageBreak/>
              <w:t xml:space="preserve">OBJECTIVE </w:t>
            </w:r>
            <w:r>
              <w:rPr>
                <w:rFonts w:ascii="Baskerville" w:hAnsi="Baskerville"/>
                <w:b/>
                <w:bCs/>
                <w:color w:val="FFFFFF" w:themeColor="background1"/>
              </w:rPr>
              <w:t>2</w:t>
            </w:r>
          </w:p>
        </w:tc>
      </w:tr>
      <w:tr w:rsidR="00863433" w:rsidRPr="0017039E" w14:paraId="202F9A6D" w14:textId="77777777" w:rsidTr="00863433">
        <w:trPr>
          <w:trHeight w:val="70"/>
        </w:trPr>
        <w:tc>
          <w:tcPr>
            <w:tcW w:w="5000" w:type="pct"/>
            <w:gridSpan w:val="5"/>
            <w:shd w:val="clear" w:color="auto" w:fill="FFFFFF" w:themeFill="background1"/>
            <w:vAlign w:val="center"/>
          </w:tcPr>
          <w:p w14:paraId="2EFFA37C" w14:textId="67A9D988" w:rsidR="001E6B6E" w:rsidRPr="0035525C" w:rsidRDefault="001E6B6E" w:rsidP="007A167A">
            <w:pPr>
              <w:pStyle w:val="BodyText"/>
              <w:jc w:val="center"/>
              <w:rPr>
                <w:rFonts w:ascii="Baskerville" w:hAnsi="Baskerville"/>
                <w:b/>
                <w:bCs/>
                <w:color w:val="000000" w:themeColor="text1"/>
              </w:rPr>
            </w:pPr>
            <w:r w:rsidRPr="00B50E9A">
              <w:rPr>
                <w:rFonts w:ascii="Baskerville" w:hAnsi="Baskerville"/>
                <w:color w:val="000000" w:themeColor="text1"/>
                <w:highlight w:val="yellow"/>
              </w:rPr>
              <w:t xml:space="preserve">[INSERT OBJECTIVE </w:t>
            </w:r>
            <w:r>
              <w:rPr>
                <w:rFonts w:ascii="Baskerville" w:hAnsi="Baskerville"/>
                <w:color w:val="000000" w:themeColor="text1"/>
                <w:highlight w:val="yellow"/>
              </w:rPr>
              <w:t>2</w:t>
            </w:r>
            <w:r w:rsidRPr="00B50E9A">
              <w:rPr>
                <w:rFonts w:ascii="Baskerville" w:hAnsi="Baskerville"/>
                <w:color w:val="000000" w:themeColor="text1"/>
                <w:highlight w:val="yellow"/>
              </w:rPr>
              <w:t>]</w:t>
            </w:r>
          </w:p>
        </w:tc>
      </w:tr>
      <w:tr w:rsidR="00863433" w:rsidRPr="0017039E" w14:paraId="45773F79" w14:textId="77777777" w:rsidTr="00863433">
        <w:trPr>
          <w:trHeight w:val="70"/>
        </w:trPr>
        <w:tc>
          <w:tcPr>
            <w:tcW w:w="802" w:type="pct"/>
            <w:shd w:val="clear" w:color="auto" w:fill="DBDAD4"/>
            <w:vAlign w:val="center"/>
          </w:tcPr>
          <w:p w14:paraId="5D43FAEC" w14:textId="77777777" w:rsidR="001E6B6E" w:rsidRPr="0035525C" w:rsidRDefault="001E6B6E" w:rsidP="007A167A">
            <w:pPr>
              <w:pStyle w:val="BodyText"/>
              <w:jc w:val="center"/>
              <w:rPr>
                <w:rFonts w:ascii="Baskerville" w:hAnsi="Baskerville"/>
                <w:b/>
                <w:bCs/>
                <w:color w:val="000000" w:themeColor="text1"/>
              </w:rPr>
            </w:pPr>
            <w:r w:rsidRPr="0035525C">
              <w:rPr>
                <w:rFonts w:ascii="Baskerville" w:hAnsi="Baskerville"/>
                <w:b/>
                <w:bCs/>
                <w:color w:val="000000" w:themeColor="text1"/>
              </w:rPr>
              <w:t>Capability Target</w:t>
            </w:r>
          </w:p>
        </w:tc>
        <w:tc>
          <w:tcPr>
            <w:tcW w:w="1417" w:type="pct"/>
            <w:shd w:val="clear" w:color="auto" w:fill="DBDAD4"/>
            <w:vAlign w:val="center"/>
          </w:tcPr>
          <w:p w14:paraId="13FE19D6" w14:textId="77777777" w:rsidR="001E6B6E" w:rsidRPr="0035525C" w:rsidRDefault="001E6B6E" w:rsidP="007A167A">
            <w:pPr>
              <w:pStyle w:val="ListBullet"/>
              <w:numPr>
                <w:ilvl w:val="0"/>
                <w:numId w:val="0"/>
              </w:numPr>
              <w:ind w:left="288" w:hanging="288"/>
              <w:jc w:val="center"/>
              <w:rPr>
                <w:rFonts w:ascii="Baskerville" w:hAnsi="Baskerville"/>
                <w:b/>
                <w:bCs/>
                <w:color w:val="000000" w:themeColor="text1"/>
              </w:rPr>
            </w:pPr>
            <w:r w:rsidRPr="0035525C">
              <w:rPr>
                <w:rFonts w:ascii="Baskerville" w:hAnsi="Baskerville"/>
                <w:b/>
                <w:bCs/>
                <w:color w:val="000000" w:themeColor="text1"/>
              </w:rPr>
              <w:t>Critical Tasks</w:t>
            </w:r>
          </w:p>
        </w:tc>
        <w:tc>
          <w:tcPr>
            <w:tcW w:w="2156" w:type="pct"/>
            <w:gridSpan w:val="2"/>
            <w:shd w:val="clear" w:color="auto" w:fill="DBDAD4"/>
            <w:vAlign w:val="center"/>
          </w:tcPr>
          <w:p w14:paraId="1631E203" w14:textId="77777777" w:rsidR="001E6B6E" w:rsidRPr="0035525C" w:rsidRDefault="001E6B6E" w:rsidP="007A167A">
            <w:pPr>
              <w:pStyle w:val="BodyText"/>
              <w:jc w:val="center"/>
              <w:rPr>
                <w:rFonts w:ascii="Baskerville" w:hAnsi="Baskerville"/>
                <w:b/>
                <w:bCs/>
                <w:color w:val="000000" w:themeColor="text1"/>
              </w:rPr>
            </w:pPr>
            <w:r w:rsidRPr="0035525C">
              <w:rPr>
                <w:rFonts w:ascii="Baskerville" w:hAnsi="Baskerville"/>
                <w:b/>
                <w:bCs/>
                <w:color w:val="000000" w:themeColor="text1"/>
              </w:rPr>
              <w:t>Observation Notes and Explanation of Rating</w:t>
            </w:r>
          </w:p>
        </w:tc>
        <w:tc>
          <w:tcPr>
            <w:tcW w:w="625" w:type="pct"/>
            <w:shd w:val="clear" w:color="auto" w:fill="DBDAD4"/>
            <w:vAlign w:val="center"/>
          </w:tcPr>
          <w:p w14:paraId="12B85A92" w14:textId="77777777" w:rsidR="001E6B6E" w:rsidRPr="0035525C" w:rsidRDefault="001E6B6E" w:rsidP="007A167A">
            <w:pPr>
              <w:pStyle w:val="BodyText"/>
              <w:jc w:val="center"/>
              <w:rPr>
                <w:rFonts w:ascii="Baskerville" w:hAnsi="Baskerville"/>
                <w:b/>
                <w:bCs/>
                <w:color w:val="000000" w:themeColor="text1"/>
              </w:rPr>
            </w:pPr>
            <w:r w:rsidRPr="0035525C">
              <w:rPr>
                <w:rFonts w:ascii="Baskerville" w:hAnsi="Baskerville"/>
                <w:b/>
                <w:bCs/>
                <w:color w:val="000000" w:themeColor="text1"/>
              </w:rPr>
              <w:t>Target Rating</w:t>
            </w:r>
          </w:p>
        </w:tc>
      </w:tr>
      <w:tr w:rsidR="00863433" w:rsidRPr="0017039E" w14:paraId="15D4C5AF" w14:textId="77777777" w:rsidTr="00863433">
        <w:trPr>
          <w:trHeight w:val="1475"/>
        </w:trPr>
        <w:tc>
          <w:tcPr>
            <w:tcW w:w="802" w:type="pct"/>
            <w:vAlign w:val="center"/>
          </w:tcPr>
          <w:p w14:paraId="0ACAD3C9" w14:textId="77777777" w:rsidR="001E6B6E" w:rsidRPr="00FD7F92" w:rsidRDefault="001E6B6E" w:rsidP="007A167A">
            <w:pPr>
              <w:pStyle w:val="BodyText"/>
              <w:rPr>
                <w:rFonts w:ascii="Baskerville" w:hAnsi="Baskerville"/>
                <w:highlight w:val="yellow"/>
              </w:rPr>
            </w:pPr>
            <w:r w:rsidRPr="00FD7F92">
              <w:rPr>
                <w:rFonts w:ascii="Baskerville" w:hAnsi="Baskerville"/>
                <w:highlight w:val="yellow"/>
              </w:rPr>
              <w:t>[Insert Capability Target]</w:t>
            </w:r>
          </w:p>
        </w:tc>
        <w:tc>
          <w:tcPr>
            <w:tcW w:w="1417" w:type="pct"/>
            <w:vAlign w:val="center"/>
          </w:tcPr>
          <w:p w14:paraId="222B7CCB" w14:textId="77777777" w:rsidR="001E6B6E" w:rsidRPr="00FD7F92" w:rsidRDefault="001E6B6E" w:rsidP="007A167A">
            <w:pPr>
              <w:pStyle w:val="ListBullet"/>
              <w:rPr>
                <w:rFonts w:ascii="Baskerville" w:hAnsi="Baskerville"/>
              </w:rPr>
            </w:pPr>
            <w:r w:rsidRPr="00FD7F92">
              <w:rPr>
                <w:rFonts w:ascii="Baskerville" w:hAnsi="Baskerville"/>
                <w:highlight w:val="yellow"/>
              </w:rPr>
              <w:t>[Insert Critical Task]</w:t>
            </w:r>
          </w:p>
          <w:p w14:paraId="795F491D" w14:textId="77777777" w:rsidR="001E6B6E" w:rsidRPr="00FD7F92" w:rsidRDefault="001E6B6E" w:rsidP="007A167A">
            <w:pPr>
              <w:pStyle w:val="ListBullet"/>
              <w:rPr>
                <w:rFonts w:ascii="Baskerville" w:hAnsi="Baskerville"/>
              </w:rPr>
            </w:pPr>
            <w:r w:rsidRPr="00FD7F92">
              <w:rPr>
                <w:rFonts w:ascii="Baskerville" w:hAnsi="Baskerville"/>
                <w:highlight w:val="yellow"/>
              </w:rPr>
              <w:t>[Insert Critical Task]</w:t>
            </w:r>
          </w:p>
          <w:p w14:paraId="5784E7C7" w14:textId="77777777" w:rsidR="001E6B6E" w:rsidRPr="00FD7F92" w:rsidRDefault="001E6B6E" w:rsidP="007A167A">
            <w:pPr>
              <w:pStyle w:val="ListBullet"/>
              <w:rPr>
                <w:rFonts w:ascii="Baskerville" w:hAnsi="Baskerville"/>
              </w:rPr>
            </w:pPr>
            <w:r w:rsidRPr="00FD7F92">
              <w:rPr>
                <w:rFonts w:ascii="Baskerville" w:hAnsi="Baskerville"/>
                <w:highlight w:val="yellow"/>
              </w:rPr>
              <w:t>[Insert Critical Task]</w:t>
            </w:r>
          </w:p>
          <w:p w14:paraId="20BC9C14" w14:textId="77777777" w:rsidR="001E6B6E" w:rsidRPr="00B50E9A" w:rsidRDefault="001E6B6E" w:rsidP="007A167A">
            <w:pPr>
              <w:pStyle w:val="ListBullet"/>
              <w:numPr>
                <w:ilvl w:val="0"/>
                <w:numId w:val="0"/>
              </w:numPr>
              <w:rPr>
                <w:rFonts w:ascii="Baskerville" w:hAnsi="Baskerville"/>
                <w:sz w:val="10"/>
                <w:szCs w:val="10"/>
              </w:rPr>
            </w:pPr>
          </w:p>
          <w:p w14:paraId="7EBC7C7C" w14:textId="77777777" w:rsidR="001E6B6E" w:rsidRPr="00FD7F92" w:rsidRDefault="001E6B6E" w:rsidP="007A167A">
            <w:pPr>
              <w:pStyle w:val="ListBullet"/>
              <w:numPr>
                <w:ilvl w:val="0"/>
                <w:numId w:val="0"/>
              </w:numPr>
              <w:rPr>
                <w:rFonts w:ascii="Baskerville" w:hAnsi="Baskerville"/>
              </w:rPr>
            </w:pPr>
            <w:r w:rsidRPr="00FD7F92">
              <w:rPr>
                <w:rFonts w:ascii="Baskerville" w:hAnsi="Baskerville"/>
                <w:i/>
                <w:iCs/>
              </w:rPr>
              <w:t xml:space="preserve">Reference: </w:t>
            </w:r>
            <w:r w:rsidRPr="00FD7F92">
              <w:rPr>
                <w:rFonts w:ascii="Baskerville" w:hAnsi="Baskerville"/>
                <w:highlight w:val="yellow"/>
              </w:rPr>
              <w:t>[Insert relevant plans, procedures, or policies to the critical task]</w:t>
            </w:r>
          </w:p>
        </w:tc>
        <w:tc>
          <w:tcPr>
            <w:tcW w:w="2156" w:type="pct"/>
            <w:gridSpan w:val="2"/>
            <w:vAlign w:val="center"/>
          </w:tcPr>
          <w:p w14:paraId="20009D5B" w14:textId="77777777" w:rsidR="001E6B6E" w:rsidRPr="00FD7F92" w:rsidRDefault="001E6B6E" w:rsidP="007A167A">
            <w:pPr>
              <w:pStyle w:val="BodyText"/>
              <w:rPr>
                <w:rFonts w:ascii="Baskerville" w:hAnsi="Baskerville"/>
                <w:highlight w:val="yellow"/>
              </w:rPr>
            </w:pPr>
            <w:r w:rsidRPr="00FD7F92">
              <w:rPr>
                <w:rFonts w:ascii="Baskerville" w:hAnsi="Baskerville"/>
                <w:highlight w:val="yellow"/>
              </w:rPr>
              <w:t>[Observation notes and explanation of rating]</w:t>
            </w:r>
          </w:p>
        </w:tc>
        <w:tc>
          <w:tcPr>
            <w:tcW w:w="625" w:type="pct"/>
            <w:vAlign w:val="center"/>
          </w:tcPr>
          <w:p w14:paraId="52A16CB9" w14:textId="77777777" w:rsidR="001E6B6E" w:rsidRPr="00FD7F92" w:rsidRDefault="001E6B6E" w:rsidP="007A167A">
            <w:pPr>
              <w:pStyle w:val="BodyText"/>
              <w:rPr>
                <w:rFonts w:ascii="Baskerville" w:hAnsi="Baskerville"/>
                <w:highlight w:val="yellow"/>
              </w:rPr>
            </w:pPr>
            <w:r w:rsidRPr="00FD7F92">
              <w:rPr>
                <w:rFonts w:ascii="Baskerville" w:hAnsi="Baskerville"/>
                <w:highlight w:val="yellow"/>
              </w:rPr>
              <w:t>[Target rating]</w:t>
            </w:r>
          </w:p>
        </w:tc>
      </w:tr>
      <w:tr w:rsidR="00863433" w:rsidRPr="0017039E" w14:paraId="528DF904" w14:textId="77777777" w:rsidTr="00863433">
        <w:trPr>
          <w:trHeight w:val="1601"/>
        </w:trPr>
        <w:tc>
          <w:tcPr>
            <w:tcW w:w="802" w:type="pct"/>
            <w:tcBorders>
              <w:bottom w:val="single" w:sz="4" w:space="0" w:color="auto"/>
            </w:tcBorders>
            <w:vAlign w:val="center"/>
          </w:tcPr>
          <w:p w14:paraId="1EB08133" w14:textId="77777777" w:rsidR="001E6B6E" w:rsidRPr="00FD7F92" w:rsidRDefault="001E6B6E" w:rsidP="007A167A">
            <w:pPr>
              <w:pStyle w:val="BodyText"/>
              <w:rPr>
                <w:rFonts w:ascii="Baskerville" w:hAnsi="Baskerville"/>
              </w:rPr>
            </w:pPr>
            <w:r w:rsidRPr="00FD7F92">
              <w:rPr>
                <w:rFonts w:ascii="Baskerville" w:hAnsi="Baskerville"/>
                <w:highlight w:val="yellow"/>
              </w:rPr>
              <w:t>[Insert Capability Target]</w:t>
            </w:r>
          </w:p>
        </w:tc>
        <w:tc>
          <w:tcPr>
            <w:tcW w:w="1417" w:type="pct"/>
            <w:tcBorders>
              <w:bottom w:val="single" w:sz="4" w:space="0" w:color="auto"/>
            </w:tcBorders>
            <w:vAlign w:val="center"/>
          </w:tcPr>
          <w:p w14:paraId="745944F6" w14:textId="77777777" w:rsidR="001E6B6E" w:rsidRPr="00FD7F92" w:rsidRDefault="001E6B6E" w:rsidP="007A167A">
            <w:pPr>
              <w:pStyle w:val="ListBullet"/>
              <w:rPr>
                <w:rFonts w:ascii="Baskerville" w:hAnsi="Baskerville"/>
              </w:rPr>
            </w:pPr>
            <w:r w:rsidRPr="00FD7F92">
              <w:rPr>
                <w:rFonts w:ascii="Baskerville" w:hAnsi="Baskerville"/>
                <w:highlight w:val="yellow"/>
              </w:rPr>
              <w:t>[Insert Critical Task]</w:t>
            </w:r>
          </w:p>
          <w:p w14:paraId="1FB77D7E" w14:textId="77777777" w:rsidR="001E6B6E" w:rsidRPr="00FD7F92" w:rsidRDefault="001E6B6E" w:rsidP="007A167A">
            <w:pPr>
              <w:pStyle w:val="ListBullet"/>
              <w:rPr>
                <w:rFonts w:ascii="Baskerville" w:hAnsi="Baskerville"/>
              </w:rPr>
            </w:pPr>
            <w:r w:rsidRPr="00FD7F92">
              <w:rPr>
                <w:rFonts w:ascii="Baskerville" w:hAnsi="Baskerville"/>
                <w:highlight w:val="yellow"/>
              </w:rPr>
              <w:t>[Insert Critical Task]</w:t>
            </w:r>
          </w:p>
          <w:p w14:paraId="5D560272" w14:textId="77777777" w:rsidR="001E6B6E" w:rsidRPr="00FD7F92" w:rsidRDefault="001E6B6E" w:rsidP="007A167A">
            <w:pPr>
              <w:pStyle w:val="ListBullet"/>
              <w:rPr>
                <w:rFonts w:ascii="Baskerville" w:hAnsi="Baskerville"/>
              </w:rPr>
            </w:pPr>
            <w:r w:rsidRPr="00FD7F92">
              <w:rPr>
                <w:rFonts w:ascii="Baskerville" w:hAnsi="Baskerville"/>
                <w:highlight w:val="yellow"/>
              </w:rPr>
              <w:t>[Insert Critical Task]</w:t>
            </w:r>
          </w:p>
          <w:p w14:paraId="47A8A7AE" w14:textId="77777777" w:rsidR="001E6B6E" w:rsidRPr="00B50E9A" w:rsidRDefault="001E6B6E" w:rsidP="007A167A">
            <w:pPr>
              <w:pStyle w:val="ListBullet"/>
              <w:numPr>
                <w:ilvl w:val="0"/>
                <w:numId w:val="0"/>
              </w:numPr>
              <w:rPr>
                <w:rFonts w:ascii="Baskerville" w:hAnsi="Baskerville"/>
                <w:sz w:val="10"/>
                <w:szCs w:val="10"/>
              </w:rPr>
            </w:pPr>
          </w:p>
          <w:p w14:paraId="2C359701" w14:textId="77777777" w:rsidR="001E6B6E" w:rsidRPr="00FD7F92" w:rsidRDefault="001E6B6E" w:rsidP="007A167A">
            <w:pPr>
              <w:pStyle w:val="ListBullet"/>
              <w:rPr>
                <w:rFonts w:ascii="Baskerville" w:hAnsi="Baskerville"/>
              </w:rPr>
            </w:pPr>
            <w:r w:rsidRPr="00FD7F92">
              <w:rPr>
                <w:rFonts w:ascii="Baskerville" w:hAnsi="Baskerville"/>
                <w:i/>
                <w:iCs/>
              </w:rPr>
              <w:t xml:space="preserve">Reference: </w:t>
            </w:r>
            <w:r w:rsidRPr="00FD7F92">
              <w:rPr>
                <w:rFonts w:ascii="Baskerville" w:hAnsi="Baskerville"/>
                <w:highlight w:val="yellow"/>
              </w:rPr>
              <w:t>[Insert relevant plans, procedures, or policies to the critical task]</w:t>
            </w:r>
          </w:p>
        </w:tc>
        <w:tc>
          <w:tcPr>
            <w:tcW w:w="2156" w:type="pct"/>
            <w:gridSpan w:val="2"/>
            <w:vAlign w:val="center"/>
          </w:tcPr>
          <w:p w14:paraId="1EEEBE35" w14:textId="77777777" w:rsidR="001E6B6E" w:rsidRPr="00FD7F92" w:rsidRDefault="001E6B6E" w:rsidP="007A167A">
            <w:pPr>
              <w:pStyle w:val="BodyText"/>
              <w:rPr>
                <w:rFonts w:ascii="Baskerville" w:hAnsi="Baskerville"/>
                <w:highlight w:val="yellow"/>
              </w:rPr>
            </w:pPr>
            <w:r w:rsidRPr="00FD7F92">
              <w:rPr>
                <w:rFonts w:ascii="Baskerville" w:hAnsi="Baskerville"/>
                <w:highlight w:val="yellow"/>
              </w:rPr>
              <w:t>[Observation notes and explanation of rating]</w:t>
            </w:r>
          </w:p>
        </w:tc>
        <w:tc>
          <w:tcPr>
            <w:tcW w:w="625" w:type="pct"/>
            <w:vAlign w:val="center"/>
          </w:tcPr>
          <w:p w14:paraId="4803BD9D" w14:textId="77777777" w:rsidR="001E6B6E" w:rsidRPr="00FD7F92" w:rsidRDefault="001E6B6E" w:rsidP="007A167A">
            <w:pPr>
              <w:pStyle w:val="BodyText"/>
              <w:rPr>
                <w:rFonts w:ascii="Baskerville" w:hAnsi="Baskerville"/>
                <w:highlight w:val="yellow"/>
              </w:rPr>
            </w:pPr>
            <w:r w:rsidRPr="00FD7F92">
              <w:rPr>
                <w:rFonts w:ascii="Baskerville" w:hAnsi="Baskerville"/>
                <w:highlight w:val="yellow"/>
              </w:rPr>
              <w:t>[Target rating]</w:t>
            </w:r>
          </w:p>
        </w:tc>
      </w:tr>
      <w:tr w:rsidR="00863433" w:rsidRPr="0017039E" w14:paraId="03C77016" w14:textId="77777777" w:rsidTr="00863433">
        <w:trPr>
          <w:trHeight w:val="1475"/>
        </w:trPr>
        <w:tc>
          <w:tcPr>
            <w:tcW w:w="802" w:type="pct"/>
            <w:vAlign w:val="center"/>
          </w:tcPr>
          <w:p w14:paraId="2B96E526" w14:textId="77777777" w:rsidR="001E6B6E" w:rsidRPr="00FD7F92" w:rsidRDefault="001E6B6E" w:rsidP="007A167A">
            <w:pPr>
              <w:pStyle w:val="BodyText"/>
              <w:rPr>
                <w:rFonts w:ascii="Baskerville" w:hAnsi="Baskerville"/>
                <w:highlight w:val="yellow"/>
              </w:rPr>
            </w:pPr>
            <w:r w:rsidRPr="00FD7F92">
              <w:rPr>
                <w:rFonts w:ascii="Baskerville" w:hAnsi="Baskerville"/>
                <w:highlight w:val="yellow"/>
              </w:rPr>
              <w:t>[Insert Capability Target]</w:t>
            </w:r>
          </w:p>
        </w:tc>
        <w:tc>
          <w:tcPr>
            <w:tcW w:w="1417" w:type="pct"/>
            <w:vAlign w:val="center"/>
          </w:tcPr>
          <w:p w14:paraId="56E19C59" w14:textId="77777777" w:rsidR="001E6B6E" w:rsidRPr="00B50E9A" w:rsidRDefault="001E6B6E" w:rsidP="007A167A">
            <w:pPr>
              <w:pStyle w:val="ListBullet"/>
              <w:rPr>
                <w:rFonts w:ascii="Baskerville" w:hAnsi="Baskerville"/>
              </w:rPr>
            </w:pPr>
            <w:r w:rsidRPr="00B50E9A">
              <w:rPr>
                <w:rFonts w:ascii="Baskerville" w:hAnsi="Baskerville"/>
                <w:highlight w:val="yellow"/>
              </w:rPr>
              <w:t>[Insert Critical Task]</w:t>
            </w:r>
          </w:p>
          <w:p w14:paraId="2837EF5B" w14:textId="77777777" w:rsidR="001E6B6E" w:rsidRPr="00B50E9A" w:rsidRDefault="001E6B6E" w:rsidP="007A167A">
            <w:pPr>
              <w:pStyle w:val="ListBullet"/>
              <w:rPr>
                <w:rFonts w:ascii="Baskerville" w:hAnsi="Baskerville"/>
              </w:rPr>
            </w:pPr>
            <w:r w:rsidRPr="00B50E9A">
              <w:rPr>
                <w:rFonts w:ascii="Baskerville" w:hAnsi="Baskerville"/>
                <w:highlight w:val="yellow"/>
              </w:rPr>
              <w:t>[Insert Critical Task]</w:t>
            </w:r>
          </w:p>
          <w:p w14:paraId="04E6348D" w14:textId="77777777" w:rsidR="001E6B6E" w:rsidRPr="00B50E9A" w:rsidRDefault="001E6B6E" w:rsidP="007A167A">
            <w:pPr>
              <w:pStyle w:val="ListBullet"/>
              <w:rPr>
                <w:rFonts w:ascii="Baskerville" w:hAnsi="Baskerville"/>
              </w:rPr>
            </w:pPr>
            <w:r w:rsidRPr="00B50E9A">
              <w:rPr>
                <w:rFonts w:ascii="Baskerville" w:hAnsi="Baskerville"/>
                <w:highlight w:val="yellow"/>
              </w:rPr>
              <w:t>[Insert Critical Task]</w:t>
            </w:r>
          </w:p>
          <w:p w14:paraId="0E7ACB6F" w14:textId="77777777" w:rsidR="001E6B6E" w:rsidRPr="00B50E9A" w:rsidRDefault="001E6B6E" w:rsidP="007A167A">
            <w:pPr>
              <w:pStyle w:val="ListBullet"/>
              <w:numPr>
                <w:ilvl w:val="0"/>
                <w:numId w:val="0"/>
              </w:numPr>
              <w:rPr>
                <w:rFonts w:ascii="Baskerville" w:hAnsi="Baskerville"/>
                <w:sz w:val="10"/>
                <w:szCs w:val="10"/>
              </w:rPr>
            </w:pPr>
          </w:p>
          <w:p w14:paraId="17DB1C5F" w14:textId="77777777" w:rsidR="001E6B6E" w:rsidRPr="00B50E9A" w:rsidRDefault="001E6B6E" w:rsidP="007A167A">
            <w:pPr>
              <w:pStyle w:val="ListBullet"/>
              <w:rPr>
                <w:rFonts w:ascii="Baskerville" w:hAnsi="Baskerville"/>
              </w:rPr>
            </w:pPr>
            <w:r w:rsidRPr="00B50E9A">
              <w:rPr>
                <w:rFonts w:ascii="Baskerville" w:hAnsi="Baskerville"/>
                <w:i/>
                <w:iCs/>
              </w:rPr>
              <w:t xml:space="preserve">Reference: </w:t>
            </w:r>
            <w:r w:rsidRPr="00B50E9A">
              <w:rPr>
                <w:rFonts w:ascii="Baskerville" w:hAnsi="Baskerville"/>
                <w:highlight w:val="yellow"/>
              </w:rPr>
              <w:t>[Insert relevant plans, procedures, or policies to the critical task</w:t>
            </w:r>
            <w:r>
              <w:rPr>
                <w:rFonts w:ascii="Baskerville" w:hAnsi="Baskerville"/>
                <w:highlight w:val="yellow"/>
              </w:rPr>
              <w:t>s</w:t>
            </w:r>
            <w:r w:rsidRPr="00B50E9A">
              <w:rPr>
                <w:rFonts w:ascii="Baskerville" w:hAnsi="Baskerville"/>
                <w:highlight w:val="yellow"/>
              </w:rPr>
              <w:t>]</w:t>
            </w:r>
          </w:p>
        </w:tc>
        <w:tc>
          <w:tcPr>
            <w:tcW w:w="2156" w:type="pct"/>
            <w:gridSpan w:val="2"/>
            <w:vAlign w:val="center"/>
          </w:tcPr>
          <w:p w14:paraId="4BDC2115" w14:textId="77777777" w:rsidR="001E6B6E" w:rsidRPr="00FD7F92" w:rsidRDefault="001E6B6E" w:rsidP="007A167A">
            <w:pPr>
              <w:pStyle w:val="BodyText"/>
              <w:rPr>
                <w:rFonts w:ascii="Baskerville" w:hAnsi="Baskerville"/>
                <w:highlight w:val="yellow"/>
              </w:rPr>
            </w:pPr>
            <w:r w:rsidRPr="00FD7F92">
              <w:rPr>
                <w:rFonts w:ascii="Baskerville" w:hAnsi="Baskerville"/>
                <w:highlight w:val="yellow"/>
              </w:rPr>
              <w:t>[Observation notes and explanation of rating]</w:t>
            </w:r>
          </w:p>
        </w:tc>
        <w:tc>
          <w:tcPr>
            <w:tcW w:w="625" w:type="pct"/>
            <w:vAlign w:val="center"/>
          </w:tcPr>
          <w:p w14:paraId="56EE01C9" w14:textId="77777777" w:rsidR="001E6B6E" w:rsidRPr="00FD7F92" w:rsidRDefault="001E6B6E" w:rsidP="007A167A">
            <w:pPr>
              <w:pStyle w:val="BodyText"/>
              <w:rPr>
                <w:rFonts w:ascii="Baskerville" w:hAnsi="Baskerville"/>
                <w:highlight w:val="yellow"/>
              </w:rPr>
            </w:pPr>
            <w:r w:rsidRPr="00FD7F92">
              <w:rPr>
                <w:rFonts w:ascii="Baskerville" w:hAnsi="Baskerville"/>
                <w:highlight w:val="yellow"/>
              </w:rPr>
              <w:t>[Target rating]</w:t>
            </w:r>
          </w:p>
        </w:tc>
      </w:tr>
      <w:tr w:rsidR="00863433" w:rsidRPr="0017039E" w14:paraId="734B7AEE" w14:textId="77777777" w:rsidTr="00863433">
        <w:trPr>
          <w:trHeight w:val="620"/>
        </w:trPr>
        <w:tc>
          <w:tcPr>
            <w:tcW w:w="802" w:type="pct"/>
            <w:tcBorders>
              <w:left w:val="nil"/>
              <w:bottom w:val="nil"/>
              <w:right w:val="nil"/>
            </w:tcBorders>
            <w:vAlign w:val="center"/>
          </w:tcPr>
          <w:p w14:paraId="1523BD55" w14:textId="77777777" w:rsidR="001E6B6E" w:rsidRPr="00FD7F92" w:rsidRDefault="001E6B6E" w:rsidP="007A167A">
            <w:pPr>
              <w:pStyle w:val="BodyText"/>
              <w:rPr>
                <w:rFonts w:ascii="Baskerville" w:hAnsi="Baskerville"/>
                <w:highlight w:val="yellow"/>
              </w:rPr>
            </w:pPr>
          </w:p>
        </w:tc>
        <w:tc>
          <w:tcPr>
            <w:tcW w:w="1978" w:type="pct"/>
            <w:gridSpan w:val="2"/>
            <w:tcBorders>
              <w:left w:val="nil"/>
              <w:bottom w:val="nil"/>
            </w:tcBorders>
            <w:vAlign w:val="center"/>
          </w:tcPr>
          <w:p w14:paraId="17232858" w14:textId="77777777" w:rsidR="001E6B6E" w:rsidRPr="00B50E9A" w:rsidRDefault="001E6B6E" w:rsidP="007A167A">
            <w:pPr>
              <w:pStyle w:val="ListBullet"/>
              <w:numPr>
                <w:ilvl w:val="0"/>
                <w:numId w:val="0"/>
              </w:numPr>
              <w:ind w:left="360" w:hanging="360"/>
              <w:rPr>
                <w:rFonts w:ascii="Baskerville" w:hAnsi="Baskerville"/>
                <w:highlight w:val="yellow"/>
              </w:rPr>
            </w:pPr>
          </w:p>
        </w:tc>
        <w:tc>
          <w:tcPr>
            <w:tcW w:w="1595" w:type="pct"/>
            <w:tcBorders>
              <w:bottom w:val="single" w:sz="4" w:space="0" w:color="auto"/>
            </w:tcBorders>
            <w:shd w:val="clear" w:color="auto" w:fill="E7A62D"/>
            <w:vAlign w:val="center"/>
          </w:tcPr>
          <w:p w14:paraId="3ACF6FDE" w14:textId="77777777" w:rsidR="001E6B6E" w:rsidRPr="00F65267" w:rsidRDefault="001E6B6E" w:rsidP="007A167A">
            <w:pPr>
              <w:pStyle w:val="BodyText"/>
              <w:jc w:val="right"/>
              <w:rPr>
                <w:rFonts w:ascii="Baskerville" w:hAnsi="Baskerville"/>
                <w:b/>
                <w:bCs/>
                <w:highlight w:val="yellow"/>
              </w:rPr>
            </w:pPr>
            <w:r w:rsidRPr="00F65267">
              <w:rPr>
                <w:rFonts w:ascii="Baskerville" w:hAnsi="Baskerville"/>
                <w:b/>
                <w:bCs/>
              </w:rPr>
              <w:t>F</w:t>
            </w:r>
            <w:r>
              <w:rPr>
                <w:rFonts w:ascii="Baskerville" w:hAnsi="Baskerville"/>
                <w:b/>
                <w:bCs/>
              </w:rPr>
              <w:t>INAL OBJECTIVE RATING:</w:t>
            </w:r>
          </w:p>
        </w:tc>
        <w:tc>
          <w:tcPr>
            <w:tcW w:w="625" w:type="pct"/>
            <w:vAlign w:val="center"/>
          </w:tcPr>
          <w:p w14:paraId="43035E75" w14:textId="77777777" w:rsidR="001E6B6E" w:rsidRPr="00FD7F92" w:rsidRDefault="001E6B6E" w:rsidP="007A167A">
            <w:pPr>
              <w:pStyle w:val="BodyText"/>
              <w:jc w:val="center"/>
              <w:rPr>
                <w:rFonts w:ascii="Baskerville" w:hAnsi="Baskerville"/>
                <w:highlight w:val="yellow"/>
              </w:rPr>
            </w:pPr>
          </w:p>
        </w:tc>
      </w:tr>
    </w:tbl>
    <w:p w14:paraId="4594D6FF" w14:textId="77777777" w:rsidR="003F1BB9" w:rsidRDefault="003F1BB9" w:rsidP="4120D4FB">
      <w:pPr>
        <w:pStyle w:val="BodyText"/>
        <w:tabs>
          <w:tab w:val="left" w:pos="427"/>
          <w:tab w:val="right" w:leader="underscore" w:pos="7200"/>
          <w:tab w:val="right" w:leader="underscore" w:pos="10800"/>
          <w:tab w:val="right" w:pos="12960"/>
        </w:tabs>
        <w:spacing w:before="0" w:after="0"/>
        <w:rPr>
          <w:rFonts w:ascii="Baskerville" w:hAnsi="Baskerville"/>
        </w:rPr>
        <w:sectPr w:rsidR="003F1BB9" w:rsidSect="00D15A46">
          <w:pgSz w:w="15840" w:h="12240" w:orient="landscape"/>
          <w:pgMar w:top="720" w:right="1440" w:bottom="720" w:left="1440" w:header="720" w:footer="432" w:gutter="0"/>
          <w:cols w:space="720"/>
          <w:docGrid w:linePitch="360"/>
        </w:sectPr>
      </w:pPr>
    </w:p>
    <w:tbl>
      <w:tblPr>
        <w:tblStyle w:val="TableGrid"/>
        <w:tblW w:w="5560" w:type="pct"/>
        <w:tblInd w:w="-815" w:type="dxa"/>
        <w:tblLook w:val="04A0" w:firstRow="1" w:lastRow="0" w:firstColumn="1" w:lastColumn="0" w:noHBand="0" w:noVBand="1"/>
        <w:tblCaption w:val="Rating Chart"/>
        <w:tblDescription w:val="This chart lists the organizational capability target, the associated critical tasks, evaluator observation notes and explanation of rating, as well as the overall target rating. "/>
      </w:tblPr>
      <w:tblGrid>
        <w:gridCol w:w="2304"/>
        <w:gridCol w:w="4087"/>
        <w:gridCol w:w="1610"/>
        <w:gridCol w:w="4599"/>
        <w:gridCol w:w="1800"/>
      </w:tblGrid>
      <w:tr w:rsidR="00863433" w:rsidRPr="0017039E" w14:paraId="165E2858" w14:textId="77777777" w:rsidTr="00863433">
        <w:trPr>
          <w:trHeight w:val="70"/>
        </w:trPr>
        <w:tc>
          <w:tcPr>
            <w:tcW w:w="5000" w:type="pct"/>
            <w:gridSpan w:val="5"/>
            <w:shd w:val="clear" w:color="auto" w:fill="1C3250"/>
            <w:vAlign w:val="center"/>
          </w:tcPr>
          <w:p w14:paraId="7A0B1629" w14:textId="1527662D" w:rsidR="001E6B6E" w:rsidRPr="0017039E" w:rsidRDefault="001E6B6E" w:rsidP="007A167A">
            <w:pPr>
              <w:pStyle w:val="BodyText"/>
              <w:jc w:val="center"/>
              <w:rPr>
                <w:rFonts w:ascii="Baskerville" w:hAnsi="Baskerville"/>
                <w:b/>
                <w:bCs/>
                <w:color w:val="FFFFFF" w:themeColor="background1"/>
              </w:rPr>
            </w:pPr>
            <w:r>
              <w:rPr>
                <w:rFonts w:ascii="Baskerville" w:hAnsi="Baskerville"/>
                <w:b/>
                <w:bCs/>
                <w:color w:val="FFFFFF" w:themeColor="background1"/>
              </w:rPr>
              <w:lastRenderedPageBreak/>
              <w:t xml:space="preserve">OBJECTIVE </w:t>
            </w:r>
            <w:r>
              <w:rPr>
                <w:rFonts w:ascii="Baskerville" w:hAnsi="Baskerville"/>
                <w:b/>
                <w:bCs/>
                <w:color w:val="FFFFFF" w:themeColor="background1"/>
              </w:rPr>
              <w:t>3</w:t>
            </w:r>
          </w:p>
        </w:tc>
      </w:tr>
      <w:tr w:rsidR="00863433" w:rsidRPr="0017039E" w14:paraId="399264B8" w14:textId="77777777" w:rsidTr="00863433">
        <w:trPr>
          <w:trHeight w:val="70"/>
        </w:trPr>
        <w:tc>
          <w:tcPr>
            <w:tcW w:w="5000" w:type="pct"/>
            <w:gridSpan w:val="5"/>
            <w:shd w:val="clear" w:color="auto" w:fill="FFFFFF" w:themeFill="background1"/>
            <w:vAlign w:val="center"/>
          </w:tcPr>
          <w:p w14:paraId="353E7EC7" w14:textId="5C79A241" w:rsidR="001E6B6E" w:rsidRPr="0035525C" w:rsidRDefault="001E6B6E" w:rsidP="007A167A">
            <w:pPr>
              <w:pStyle w:val="BodyText"/>
              <w:jc w:val="center"/>
              <w:rPr>
                <w:rFonts w:ascii="Baskerville" w:hAnsi="Baskerville"/>
                <w:b/>
                <w:bCs/>
                <w:color w:val="000000" w:themeColor="text1"/>
              </w:rPr>
            </w:pPr>
            <w:r w:rsidRPr="00B50E9A">
              <w:rPr>
                <w:rFonts w:ascii="Baskerville" w:hAnsi="Baskerville"/>
                <w:color w:val="000000" w:themeColor="text1"/>
                <w:highlight w:val="yellow"/>
              </w:rPr>
              <w:t xml:space="preserve">[INSERT OBJECTIVE </w:t>
            </w:r>
            <w:r>
              <w:rPr>
                <w:rFonts w:ascii="Baskerville" w:hAnsi="Baskerville"/>
                <w:color w:val="000000" w:themeColor="text1"/>
                <w:highlight w:val="yellow"/>
              </w:rPr>
              <w:t>3</w:t>
            </w:r>
            <w:r w:rsidRPr="00B50E9A">
              <w:rPr>
                <w:rFonts w:ascii="Baskerville" w:hAnsi="Baskerville"/>
                <w:color w:val="000000" w:themeColor="text1"/>
                <w:highlight w:val="yellow"/>
              </w:rPr>
              <w:t>]</w:t>
            </w:r>
          </w:p>
        </w:tc>
      </w:tr>
      <w:tr w:rsidR="00863433" w:rsidRPr="0017039E" w14:paraId="4B5BCE3A" w14:textId="77777777" w:rsidTr="00863433">
        <w:trPr>
          <w:trHeight w:val="70"/>
        </w:trPr>
        <w:tc>
          <w:tcPr>
            <w:tcW w:w="800" w:type="pct"/>
            <w:shd w:val="clear" w:color="auto" w:fill="DBDAD4"/>
            <w:vAlign w:val="center"/>
          </w:tcPr>
          <w:p w14:paraId="402ECB2C" w14:textId="77777777" w:rsidR="001E6B6E" w:rsidRPr="0035525C" w:rsidRDefault="001E6B6E" w:rsidP="007A167A">
            <w:pPr>
              <w:pStyle w:val="BodyText"/>
              <w:jc w:val="center"/>
              <w:rPr>
                <w:rFonts w:ascii="Baskerville" w:hAnsi="Baskerville"/>
                <w:b/>
                <w:bCs/>
                <w:color w:val="000000" w:themeColor="text1"/>
              </w:rPr>
            </w:pPr>
            <w:r w:rsidRPr="0035525C">
              <w:rPr>
                <w:rFonts w:ascii="Baskerville" w:hAnsi="Baskerville"/>
                <w:b/>
                <w:bCs/>
                <w:color w:val="000000" w:themeColor="text1"/>
              </w:rPr>
              <w:t>Capability Target</w:t>
            </w:r>
          </w:p>
        </w:tc>
        <w:tc>
          <w:tcPr>
            <w:tcW w:w="1419" w:type="pct"/>
            <w:shd w:val="clear" w:color="auto" w:fill="DBDAD4"/>
            <w:vAlign w:val="center"/>
          </w:tcPr>
          <w:p w14:paraId="5E353924" w14:textId="77777777" w:rsidR="001E6B6E" w:rsidRPr="0035525C" w:rsidRDefault="001E6B6E" w:rsidP="007A167A">
            <w:pPr>
              <w:pStyle w:val="ListBullet"/>
              <w:numPr>
                <w:ilvl w:val="0"/>
                <w:numId w:val="0"/>
              </w:numPr>
              <w:ind w:left="288" w:hanging="288"/>
              <w:jc w:val="center"/>
              <w:rPr>
                <w:rFonts w:ascii="Baskerville" w:hAnsi="Baskerville"/>
                <w:b/>
                <w:bCs/>
                <w:color w:val="000000" w:themeColor="text1"/>
              </w:rPr>
            </w:pPr>
            <w:r w:rsidRPr="0035525C">
              <w:rPr>
                <w:rFonts w:ascii="Baskerville" w:hAnsi="Baskerville"/>
                <w:b/>
                <w:bCs/>
                <w:color w:val="000000" w:themeColor="text1"/>
              </w:rPr>
              <w:t>Critical Tasks</w:t>
            </w:r>
          </w:p>
        </w:tc>
        <w:tc>
          <w:tcPr>
            <w:tcW w:w="2156" w:type="pct"/>
            <w:gridSpan w:val="2"/>
            <w:shd w:val="clear" w:color="auto" w:fill="DBDAD4"/>
            <w:vAlign w:val="center"/>
          </w:tcPr>
          <w:p w14:paraId="3ADDF1F8" w14:textId="77777777" w:rsidR="001E6B6E" w:rsidRPr="0035525C" w:rsidRDefault="001E6B6E" w:rsidP="007A167A">
            <w:pPr>
              <w:pStyle w:val="BodyText"/>
              <w:jc w:val="center"/>
              <w:rPr>
                <w:rFonts w:ascii="Baskerville" w:hAnsi="Baskerville"/>
                <w:b/>
                <w:bCs/>
                <w:color w:val="000000" w:themeColor="text1"/>
              </w:rPr>
            </w:pPr>
            <w:r w:rsidRPr="0035525C">
              <w:rPr>
                <w:rFonts w:ascii="Baskerville" w:hAnsi="Baskerville"/>
                <w:b/>
                <w:bCs/>
                <w:color w:val="000000" w:themeColor="text1"/>
              </w:rPr>
              <w:t>Observation Notes and Explanation of Rating</w:t>
            </w:r>
          </w:p>
        </w:tc>
        <w:tc>
          <w:tcPr>
            <w:tcW w:w="625" w:type="pct"/>
            <w:shd w:val="clear" w:color="auto" w:fill="DBDAD4"/>
            <w:vAlign w:val="center"/>
          </w:tcPr>
          <w:p w14:paraId="6F989367" w14:textId="77777777" w:rsidR="001E6B6E" w:rsidRPr="0035525C" w:rsidRDefault="001E6B6E" w:rsidP="007A167A">
            <w:pPr>
              <w:pStyle w:val="BodyText"/>
              <w:jc w:val="center"/>
              <w:rPr>
                <w:rFonts w:ascii="Baskerville" w:hAnsi="Baskerville"/>
                <w:b/>
                <w:bCs/>
                <w:color w:val="000000" w:themeColor="text1"/>
              </w:rPr>
            </w:pPr>
            <w:r w:rsidRPr="0035525C">
              <w:rPr>
                <w:rFonts w:ascii="Baskerville" w:hAnsi="Baskerville"/>
                <w:b/>
                <w:bCs/>
                <w:color w:val="000000" w:themeColor="text1"/>
              </w:rPr>
              <w:t>Target Rating</w:t>
            </w:r>
          </w:p>
        </w:tc>
      </w:tr>
      <w:tr w:rsidR="00863433" w:rsidRPr="0017039E" w14:paraId="00ACF8DE" w14:textId="77777777" w:rsidTr="00863433">
        <w:trPr>
          <w:trHeight w:val="1475"/>
        </w:trPr>
        <w:tc>
          <w:tcPr>
            <w:tcW w:w="800" w:type="pct"/>
            <w:vAlign w:val="center"/>
          </w:tcPr>
          <w:p w14:paraId="1C0371FF" w14:textId="77777777" w:rsidR="001E6B6E" w:rsidRPr="00FD7F92" w:rsidRDefault="001E6B6E" w:rsidP="007A167A">
            <w:pPr>
              <w:pStyle w:val="BodyText"/>
              <w:rPr>
                <w:rFonts w:ascii="Baskerville" w:hAnsi="Baskerville"/>
                <w:highlight w:val="yellow"/>
              </w:rPr>
            </w:pPr>
            <w:r w:rsidRPr="00FD7F92">
              <w:rPr>
                <w:rFonts w:ascii="Baskerville" w:hAnsi="Baskerville"/>
                <w:highlight w:val="yellow"/>
              </w:rPr>
              <w:t>[Insert Capability Target]</w:t>
            </w:r>
          </w:p>
        </w:tc>
        <w:tc>
          <w:tcPr>
            <w:tcW w:w="1419" w:type="pct"/>
            <w:vAlign w:val="center"/>
          </w:tcPr>
          <w:p w14:paraId="4B38FED4" w14:textId="77777777" w:rsidR="001E6B6E" w:rsidRPr="00FD7F92" w:rsidRDefault="001E6B6E" w:rsidP="007A167A">
            <w:pPr>
              <w:pStyle w:val="ListBullet"/>
              <w:rPr>
                <w:rFonts w:ascii="Baskerville" w:hAnsi="Baskerville"/>
              </w:rPr>
            </w:pPr>
            <w:r w:rsidRPr="00FD7F92">
              <w:rPr>
                <w:rFonts w:ascii="Baskerville" w:hAnsi="Baskerville"/>
                <w:highlight w:val="yellow"/>
              </w:rPr>
              <w:t>[Insert Critical Task]</w:t>
            </w:r>
          </w:p>
          <w:p w14:paraId="6494F7E2" w14:textId="77777777" w:rsidR="001E6B6E" w:rsidRPr="00FD7F92" w:rsidRDefault="001E6B6E" w:rsidP="007A167A">
            <w:pPr>
              <w:pStyle w:val="ListBullet"/>
              <w:rPr>
                <w:rFonts w:ascii="Baskerville" w:hAnsi="Baskerville"/>
              </w:rPr>
            </w:pPr>
            <w:r w:rsidRPr="00FD7F92">
              <w:rPr>
                <w:rFonts w:ascii="Baskerville" w:hAnsi="Baskerville"/>
                <w:highlight w:val="yellow"/>
              </w:rPr>
              <w:t>[Insert Critical Task]</w:t>
            </w:r>
          </w:p>
          <w:p w14:paraId="41F69662" w14:textId="77777777" w:rsidR="001E6B6E" w:rsidRPr="00FD7F92" w:rsidRDefault="001E6B6E" w:rsidP="007A167A">
            <w:pPr>
              <w:pStyle w:val="ListBullet"/>
              <w:rPr>
                <w:rFonts w:ascii="Baskerville" w:hAnsi="Baskerville"/>
              </w:rPr>
            </w:pPr>
            <w:r w:rsidRPr="00FD7F92">
              <w:rPr>
                <w:rFonts w:ascii="Baskerville" w:hAnsi="Baskerville"/>
                <w:highlight w:val="yellow"/>
              </w:rPr>
              <w:t>[Insert Critical Task]</w:t>
            </w:r>
          </w:p>
          <w:p w14:paraId="2BF3FC0E" w14:textId="77777777" w:rsidR="001E6B6E" w:rsidRPr="00B50E9A" w:rsidRDefault="001E6B6E" w:rsidP="007A167A">
            <w:pPr>
              <w:pStyle w:val="ListBullet"/>
              <w:numPr>
                <w:ilvl w:val="0"/>
                <w:numId w:val="0"/>
              </w:numPr>
              <w:rPr>
                <w:rFonts w:ascii="Baskerville" w:hAnsi="Baskerville"/>
                <w:sz w:val="10"/>
                <w:szCs w:val="10"/>
              </w:rPr>
            </w:pPr>
          </w:p>
          <w:p w14:paraId="4A195F61" w14:textId="77777777" w:rsidR="001E6B6E" w:rsidRPr="00FD7F92" w:rsidRDefault="001E6B6E" w:rsidP="007A167A">
            <w:pPr>
              <w:pStyle w:val="ListBullet"/>
              <w:numPr>
                <w:ilvl w:val="0"/>
                <w:numId w:val="0"/>
              </w:numPr>
              <w:rPr>
                <w:rFonts w:ascii="Baskerville" w:hAnsi="Baskerville"/>
              </w:rPr>
            </w:pPr>
            <w:r w:rsidRPr="00FD7F92">
              <w:rPr>
                <w:rFonts w:ascii="Baskerville" w:hAnsi="Baskerville"/>
                <w:i/>
                <w:iCs/>
              </w:rPr>
              <w:t xml:space="preserve">Reference: </w:t>
            </w:r>
            <w:r w:rsidRPr="00FD7F92">
              <w:rPr>
                <w:rFonts w:ascii="Baskerville" w:hAnsi="Baskerville"/>
                <w:highlight w:val="yellow"/>
              </w:rPr>
              <w:t>[Insert relevant plans, procedures, or policies to the critical task]</w:t>
            </w:r>
          </w:p>
        </w:tc>
        <w:tc>
          <w:tcPr>
            <w:tcW w:w="2156" w:type="pct"/>
            <w:gridSpan w:val="2"/>
            <w:vAlign w:val="center"/>
          </w:tcPr>
          <w:p w14:paraId="4A6CF237" w14:textId="77777777" w:rsidR="001E6B6E" w:rsidRPr="00FD7F92" w:rsidRDefault="001E6B6E" w:rsidP="007A167A">
            <w:pPr>
              <w:pStyle w:val="BodyText"/>
              <w:rPr>
                <w:rFonts w:ascii="Baskerville" w:hAnsi="Baskerville"/>
                <w:highlight w:val="yellow"/>
              </w:rPr>
            </w:pPr>
            <w:r w:rsidRPr="00FD7F92">
              <w:rPr>
                <w:rFonts w:ascii="Baskerville" w:hAnsi="Baskerville"/>
                <w:highlight w:val="yellow"/>
              </w:rPr>
              <w:t>[Observation notes and explanation of rating]</w:t>
            </w:r>
          </w:p>
        </w:tc>
        <w:tc>
          <w:tcPr>
            <w:tcW w:w="625" w:type="pct"/>
            <w:vAlign w:val="center"/>
          </w:tcPr>
          <w:p w14:paraId="509509FC" w14:textId="77777777" w:rsidR="001E6B6E" w:rsidRPr="00FD7F92" w:rsidRDefault="001E6B6E" w:rsidP="007A167A">
            <w:pPr>
              <w:pStyle w:val="BodyText"/>
              <w:rPr>
                <w:rFonts w:ascii="Baskerville" w:hAnsi="Baskerville"/>
                <w:highlight w:val="yellow"/>
              </w:rPr>
            </w:pPr>
            <w:r w:rsidRPr="00FD7F92">
              <w:rPr>
                <w:rFonts w:ascii="Baskerville" w:hAnsi="Baskerville"/>
                <w:highlight w:val="yellow"/>
              </w:rPr>
              <w:t>[Target rating]</w:t>
            </w:r>
          </w:p>
        </w:tc>
      </w:tr>
      <w:tr w:rsidR="00863433" w:rsidRPr="0017039E" w14:paraId="4953553F" w14:textId="77777777" w:rsidTr="00863433">
        <w:trPr>
          <w:trHeight w:val="1601"/>
        </w:trPr>
        <w:tc>
          <w:tcPr>
            <w:tcW w:w="800" w:type="pct"/>
            <w:tcBorders>
              <w:bottom w:val="single" w:sz="4" w:space="0" w:color="auto"/>
            </w:tcBorders>
            <w:vAlign w:val="center"/>
          </w:tcPr>
          <w:p w14:paraId="06D41AD8" w14:textId="77777777" w:rsidR="001E6B6E" w:rsidRPr="00FD7F92" w:rsidRDefault="001E6B6E" w:rsidP="007A167A">
            <w:pPr>
              <w:pStyle w:val="BodyText"/>
              <w:rPr>
                <w:rFonts w:ascii="Baskerville" w:hAnsi="Baskerville"/>
              </w:rPr>
            </w:pPr>
            <w:r w:rsidRPr="00FD7F92">
              <w:rPr>
                <w:rFonts w:ascii="Baskerville" w:hAnsi="Baskerville"/>
                <w:highlight w:val="yellow"/>
              </w:rPr>
              <w:t>[Insert Capability Target]</w:t>
            </w:r>
          </w:p>
        </w:tc>
        <w:tc>
          <w:tcPr>
            <w:tcW w:w="1419" w:type="pct"/>
            <w:tcBorders>
              <w:bottom w:val="single" w:sz="4" w:space="0" w:color="auto"/>
            </w:tcBorders>
            <w:vAlign w:val="center"/>
          </w:tcPr>
          <w:p w14:paraId="12167ACF" w14:textId="77777777" w:rsidR="001E6B6E" w:rsidRPr="00FD7F92" w:rsidRDefault="001E6B6E" w:rsidP="007A167A">
            <w:pPr>
              <w:pStyle w:val="ListBullet"/>
              <w:rPr>
                <w:rFonts w:ascii="Baskerville" w:hAnsi="Baskerville"/>
              </w:rPr>
            </w:pPr>
            <w:r w:rsidRPr="00FD7F92">
              <w:rPr>
                <w:rFonts w:ascii="Baskerville" w:hAnsi="Baskerville"/>
                <w:highlight w:val="yellow"/>
              </w:rPr>
              <w:t>[Insert Critical Task]</w:t>
            </w:r>
          </w:p>
          <w:p w14:paraId="037207DF" w14:textId="77777777" w:rsidR="001E6B6E" w:rsidRPr="00FD7F92" w:rsidRDefault="001E6B6E" w:rsidP="007A167A">
            <w:pPr>
              <w:pStyle w:val="ListBullet"/>
              <w:rPr>
                <w:rFonts w:ascii="Baskerville" w:hAnsi="Baskerville"/>
              </w:rPr>
            </w:pPr>
            <w:r w:rsidRPr="00FD7F92">
              <w:rPr>
                <w:rFonts w:ascii="Baskerville" w:hAnsi="Baskerville"/>
                <w:highlight w:val="yellow"/>
              </w:rPr>
              <w:t>[Insert Critical Task]</w:t>
            </w:r>
          </w:p>
          <w:p w14:paraId="48A4955E" w14:textId="77777777" w:rsidR="001E6B6E" w:rsidRPr="00FD7F92" w:rsidRDefault="001E6B6E" w:rsidP="007A167A">
            <w:pPr>
              <w:pStyle w:val="ListBullet"/>
              <w:rPr>
                <w:rFonts w:ascii="Baskerville" w:hAnsi="Baskerville"/>
              </w:rPr>
            </w:pPr>
            <w:r w:rsidRPr="00FD7F92">
              <w:rPr>
                <w:rFonts w:ascii="Baskerville" w:hAnsi="Baskerville"/>
                <w:highlight w:val="yellow"/>
              </w:rPr>
              <w:t>[Insert Critical Task]</w:t>
            </w:r>
          </w:p>
          <w:p w14:paraId="6D0324CE" w14:textId="77777777" w:rsidR="001E6B6E" w:rsidRPr="00B50E9A" w:rsidRDefault="001E6B6E" w:rsidP="007A167A">
            <w:pPr>
              <w:pStyle w:val="ListBullet"/>
              <w:numPr>
                <w:ilvl w:val="0"/>
                <w:numId w:val="0"/>
              </w:numPr>
              <w:rPr>
                <w:rFonts w:ascii="Baskerville" w:hAnsi="Baskerville"/>
                <w:sz w:val="10"/>
                <w:szCs w:val="10"/>
              </w:rPr>
            </w:pPr>
          </w:p>
          <w:p w14:paraId="2CA7D957" w14:textId="77777777" w:rsidR="001E6B6E" w:rsidRPr="00FD7F92" w:rsidRDefault="001E6B6E" w:rsidP="007A167A">
            <w:pPr>
              <w:pStyle w:val="ListBullet"/>
              <w:rPr>
                <w:rFonts w:ascii="Baskerville" w:hAnsi="Baskerville"/>
              </w:rPr>
            </w:pPr>
            <w:r w:rsidRPr="00FD7F92">
              <w:rPr>
                <w:rFonts w:ascii="Baskerville" w:hAnsi="Baskerville"/>
                <w:i/>
                <w:iCs/>
              </w:rPr>
              <w:t xml:space="preserve">Reference: </w:t>
            </w:r>
            <w:r w:rsidRPr="00FD7F92">
              <w:rPr>
                <w:rFonts w:ascii="Baskerville" w:hAnsi="Baskerville"/>
                <w:highlight w:val="yellow"/>
              </w:rPr>
              <w:t>[Insert relevant plans, procedures, or policies to the critical task]</w:t>
            </w:r>
          </w:p>
        </w:tc>
        <w:tc>
          <w:tcPr>
            <w:tcW w:w="2156" w:type="pct"/>
            <w:gridSpan w:val="2"/>
            <w:vAlign w:val="center"/>
          </w:tcPr>
          <w:p w14:paraId="3E49A4AA" w14:textId="77777777" w:rsidR="001E6B6E" w:rsidRPr="00FD7F92" w:rsidRDefault="001E6B6E" w:rsidP="007A167A">
            <w:pPr>
              <w:pStyle w:val="BodyText"/>
              <w:rPr>
                <w:rFonts w:ascii="Baskerville" w:hAnsi="Baskerville"/>
                <w:highlight w:val="yellow"/>
              </w:rPr>
            </w:pPr>
            <w:r w:rsidRPr="00FD7F92">
              <w:rPr>
                <w:rFonts w:ascii="Baskerville" w:hAnsi="Baskerville"/>
                <w:highlight w:val="yellow"/>
              </w:rPr>
              <w:t>[Observation notes and explanation of rating]</w:t>
            </w:r>
          </w:p>
        </w:tc>
        <w:tc>
          <w:tcPr>
            <w:tcW w:w="625" w:type="pct"/>
            <w:vAlign w:val="center"/>
          </w:tcPr>
          <w:p w14:paraId="2A3EE13B" w14:textId="77777777" w:rsidR="001E6B6E" w:rsidRPr="00FD7F92" w:rsidRDefault="001E6B6E" w:rsidP="007A167A">
            <w:pPr>
              <w:pStyle w:val="BodyText"/>
              <w:rPr>
                <w:rFonts w:ascii="Baskerville" w:hAnsi="Baskerville"/>
                <w:highlight w:val="yellow"/>
              </w:rPr>
            </w:pPr>
            <w:r w:rsidRPr="00FD7F92">
              <w:rPr>
                <w:rFonts w:ascii="Baskerville" w:hAnsi="Baskerville"/>
                <w:highlight w:val="yellow"/>
              </w:rPr>
              <w:t>[Target rating]</w:t>
            </w:r>
          </w:p>
        </w:tc>
      </w:tr>
      <w:tr w:rsidR="00863433" w:rsidRPr="0017039E" w14:paraId="4411F612" w14:textId="77777777" w:rsidTr="00863433">
        <w:trPr>
          <w:trHeight w:val="1475"/>
        </w:trPr>
        <w:tc>
          <w:tcPr>
            <w:tcW w:w="800" w:type="pct"/>
            <w:vAlign w:val="center"/>
          </w:tcPr>
          <w:p w14:paraId="1CFA304D" w14:textId="77777777" w:rsidR="001E6B6E" w:rsidRPr="00FD7F92" w:rsidRDefault="001E6B6E" w:rsidP="007A167A">
            <w:pPr>
              <w:pStyle w:val="BodyText"/>
              <w:rPr>
                <w:rFonts w:ascii="Baskerville" w:hAnsi="Baskerville"/>
                <w:highlight w:val="yellow"/>
              </w:rPr>
            </w:pPr>
            <w:r w:rsidRPr="00FD7F92">
              <w:rPr>
                <w:rFonts w:ascii="Baskerville" w:hAnsi="Baskerville"/>
                <w:highlight w:val="yellow"/>
              </w:rPr>
              <w:t>[Insert Capability Target]</w:t>
            </w:r>
          </w:p>
        </w:tc>
        <w:tc>
          <w:tcPr>
            <w:tcW w:w="1419" w:type="pct"/>
            <w:vAlign w:val="center"/>
          </w:tcPr>
          <w:p w14:paraId="451BA85A" w14:textId="77777777" w:rsidR="001E6B6E" w:rsidRPr="00B50E9A" w:rsidRDefault="001E6B6E" w:rsidP="007A167A">
            <w:pPr>
              <w:pStyle w:val="ListBullet"/>
              <w:rPr>
                <w:rFonts w:ascii="Baskerville" w:hAnsi="Baskerville"/>
              </w:rPr>
            </w:pPr>
            <w:r w:rsidRPr="00B50E9A">
              <w:rPr>
                <w:rFonts w:ascii="Baskerville" w:hAnsi="Baskerville"/>
                <w:highlight w:val="yellow"/>
              </w:rPr>
              <w:t>[Insert Critical Task]</w:t>
            </w:r>
          </w:p>
          <w:p w14:paraId="51166F3E" w14:textId="77777777" w:rsidR="001E6B6E" w:rsidRPr="00B50E9A" w:rsidRDefault="001E6B6E" w:rsidP="007A167A">
            <w:pPr>
              <w:pStyle w:val="ListBullet"/>
              <w:rPr>
                <w:rFonts w:ascii="Baskerville" w:hAnsi="Baskerville"/>
              </w:rPr>
            </w:pPr>
            <w:r w:rsidRPr="00B50E9A">
              <w:rPr>
                <w:rFonts w:ascii="Baskerville" w:hAnsi="Baskerville"/>
                <w:highlight w:val="yellow"/>
              </w:rPr>
              <w:t>[Insert Critical Task]</w:t>
            </w:r>
          </w:p>
          <w:p w14:paraId="64B6829A" w14:textId="77777777" w:rsidR="001E6B6E" w:rsidRPr="00B50E9A" w:rsidRDefault="001E6B6E" w:rsidP="007A167A">
            <w:pPr>
              <w:pStyle w:val="ListBullet"/>
              <w:rPr>
                <w:rFonts w:ascii="Baskerville" w:hAnsi="Baskerville"/>
              </w:rPr>
            </w:pPr>
            <w:r w:rsidRPr="00B50E9A">
              <w:rPr>
                <w:rFonts w:ascii="Baskerville" w:hAnsi="Baskerville"/>
                <w:highlight w:val="yellow"/>
              </w:rPr>
              <w:t>[Insert Critical Task]</w:t>
            </w:r>
          </w:p>
          <w:p w14:paraId="48BD290F" w14:textId="77777777" w:rsidR="001E6B6E" w:rsidRPr="00B50E9A" w:rsidRDefault="001E6B6E" w:rsidP="007A167A">
            <w:pPr>
              <w:pStyle w:val="ListBullet"/>
              <w:numPr>
                <w:ilvl w:val="0"/>
                <w:numId w:val="0"/>
              </w:numPr>
              <w:rPr>
                <w:rFonts w:ascii="Baskerville" w:hAnsi="Baskerville"/>
                <w:sz w:val="10"/>
                <w:szCs w:val="10"/>
              </w:rPr>
            </w:pPr>
          </w:p>
          <w:p w14:paraId="1BDCF97F" w14:textId="77777777" w:rsidR="001E6B6E" w:rsidRPr="00B50E9A" w:rsidRDefault="001E6B6E" w:rsidP="007A167A">
            <w:pPr>
              <w:pStyle w:val="ListBullet"/>
              <w:rPr>
                <w:rFonts w:ascii="Baskerville" w:hAnsi="Baskerville"/>
              </w:rPr>
            </w:pPr>
            <w:r w:rsidRPr="00B50E9A">
              <w:rPr>
                <w:rFonts w:ascii="Baskerville" w:hAnsi="Baskerville"/>
                <w:i/>
                <w:iCs/>
              </w:rPr>
              <w:t xml:space="preserve">Reference: </w:t>
            </w:r>
            <w:r w:rsidRPr="00B50E9A">
              <w:rPr>
                <w:rFonts w:ascii="Baskerville" w:hAnsi="Baskerville"/>
                <w:highlight w:val="yellow"/>
              </w:rPr>
              <w:t>[Insert relevant plans, procedures, or policies to the critical task</w:t>
            </w:r>
            <w:r>
              <w:rPr>
                <w:rFonts w:ascii="Baskerville" w:hAnsi="Baskerville"/>
                <w:highlight w:val="yellow"/>
              </w:rPr>
              <w:t>s</w:t>
            </w:r>
            <w:r w:rsidRPr="00B50E9A">
              <w:rPr>
                <w:rFonts w:ascii="Baskerville" w:hAnsi="Baskerville"/>
                <w:highlight w:val="yellow"/>
              </w:rPr>
              <w:t>]</w:t>
            </w:r>
          </w:p>
        </w:tc>
        <w:tc>
          <w:tcPr>
            <w:tcW w:w="2156" w:type="pct"/>
            <w:gridSpan w:val="2"/>
            <w:vAlign w:val="center"/>
          </w:tcPr>
          <w:p w14:paraId="075C36D6" w14:textId="77777777" w:rsidR="001E6B6E" w:rsidRPr="00FD7F92" w:rsidRDefault="001E6B6E" w:rsidP="007A167A">
            <w:pPr>
              <w:pStyle w:val="BodyText"/>
              <w:rPr>
                <w:rFonts w:ascii="Baskerville" w:hAnsi="Baskerville"/>
                <w:highlight w:val="yellow"/>
              </w:rPr>
            </w:pPr>
            <w:r w:rsidRPr="00FD7F92">
              <w:rPr>
                <w:rFonts w:ascii="Baskerville" w:hAnsi="Baskerville"/>
                <w:highlight w:val="yellow"/>
              </w:rPr>
              <w:t>[Observation notes and explanation of rating]</w:t>
            </w:r>
          </w:p>
        </w:tc>
        <w:tc>
          <w:tcPr>
            <w:tcW w:w="625" w:type="pct"/>
            <w:vAlign w:val="center"/>
          </w:tcPr>
          <w:p w14:paraId="77B05DF8" w14:textId="77777777" w:rsidR="001E6B6E" w:rsidRPr="00FD7F92" w:rsidRDefault="001E6B6E" w:rsidP="007A167A">
            <w:pPr>
              <w:pStyle w:val="BodyText"/>
              <w:rPr>
                <w:rFonts w:ascii="Baskerville" w:hAnsi="Baskerville"/>
                <w:highlight w:val="yellow"/>
              </w:rPr>
            </w:pPr>
            <w:r w:rsidRPr="00FD7F92">
              <w:rPr>
                <w:rFonts w:ascii="Baskerville" w:hAnsi="Baskerville"/>
                <w:highlight w:val="yellow"/>
              </w:rPr>
              <w:t>[Target rating]</w:t>
            </w:r>
          </w:p>
        </w:tc>
      </w:tr>
      <w:tr w:rsidR="00863433" w:rsidRPr="0017039E" w14:paraId="3323B63D" w14:textId="77777777" w:rsidTr="00863433">
        <w:trPr>
          <w:trHeight w:val="620"/>
        </w:trPr>
        <w:tc>
          <w:tcPr>
            <w:tcW w:w="800" w:type="pct"/>
            <w:tcBorders>
              <w:left w:val="nil"/>
              <w:bottom w:val="nil"/>
              <w:right w:val="nil"/>
            </w:tcBorders>
            <w:vAlign w:val="center"/>
          </w:tcPr>
          <w:p w14:paraId="0019D780" w14:textId="77777777" w:rsidR="001E6B6E" w:rsidRPr="00FD7F92" w:rsidRDefault="001E6B6E" w:rsidP="007A167A">
            <w:pPr>
              <w:pStyle w:val="BodyText"/>
              <w:rPr>
                <w:rFonts w:ascii="Baskerville" w:hAnsi="Baskerville"/>
                <w:highlight w:val="yellow"/>
              </w:rPr>
            </w:pPr>
          </w:p>
        </w:tc>
        <w:tc>
          <w:tcPr>
            <w:tcW w:w="1978" w:type="pct"/>
            <w:gridSpan w:val="2"/>
            <w:tcBorders>
              <w:left w:val="nil"/>
              <w:bottom w:val="nil"/>
            </w:tcBorders>
            <w:vAlign w:val="center"/>
          </w:tcPr>
          <w:p w14:paraId="7A6CFD7F" w14:textId="77777777" w:rsidR="001E6B6E" w:rsidRPr="00B50E9A" w:rsidRDefault="001E6B6E" w:rsidP="007A167A">
            <w:pPr>
              <w:pStyle w:val="ListBullet"/>
              <w:numPr>
                <w:ilvl w:val="0"/>
                <w:numId w:val="0"/>
              </w:numPr>
              <w:ind w:left="360" w:hanging="360"/>
              <w:rPr>
                <w:rFonts w:ascii="Baskerville" w:hAnsi="Baskerville"/>
                <w:highlight w:val="yellow"/>
              </w:rPr>
            </w:pPr>
          </w:p>
        </w:tc>
        <w:tc>
          <w:tcPr>
            <w:tcW w:w="1597" w:type="pct"/>
            <w:tcBorders>
              <w:bottom w:val="single" w:sz="4" w:space="0" w:color="auto"/>
            </w:tcBorders>
            <w:shd w:val="clear" w:color="auto" w:fill="E7A62D"/>
            <w:vAlign w:val="center"/>
          </w:tcPr>
          <w:p w14:paraId="4245F397" w14:textId="77777777" w:rsidR="001E6B6E" w:rsidRPr="00F65267" w:rsidRDefault="001E6B6E" w:rsidP="007A167A">
            <w:pPr>
              <w:pStyle w:val="BodyText"/>
              <w:jc w:val="right"/>
              <w:rPr>
                <w:rFonts w:ascii="Baskerville" w:hAnsi="Baskerville"/>
                <w:b/>
                <w:bCs/>
                <w:highlight w:val="yellow"/>
              </w:rPr>
            </w:pPr>
            <w:r w:rsidRPr="00F65267">
              <w:rPr>
                <w:rFonts w:ascii="Baskerville" w:hAnsi="Baskerville"/>
                <w:b/>
                <w:bCs/>
              </w:rPr>
              <w:t>F</w:t>
            </w:r>
            <w:r>
              <w:rPr>
                <w:rFonts w:ascii="Baskerville" w:hAnsi="Baskerville"/>
                <w:b/>
                <w:bCs/>
              </w:rPr>
              <w:t>INAL OBJECTIVE RATING:</w:t>
            </w:r>
          </w:p>
        </w:tc>
        <w:tc>
          <w:tcPr>
            <w:tcW w:w="625" w:type="pct"/>
            <w:vAlign w:val="center"/>
          </w:tcPr>
          <w:p w14:paraId="109EB21D" w14:textId="77777777" w:rsidR="001E6B6E" w:rsidRPr="00FD7F92" w:rsidRDefault="001E6B6E" w:rsidP="007A167A">
            <w:pPr>
              <w:pStyle w:val="BodyText"/>
              <w:jc w:val="center"/>
              <w:rPr>
                <w:rFonts w:ascii="Baskerville" w:hAnsi="Baskerville"/>
                <w:highlight w:val="yellow"/>
              </w:rPr>
            </w:pPr>
          </w:p>
        </w:tc>
      </w:tr>
    </w:tbl>
    <w:p w14:paraId="38F764AA" w14:textId="6AF64FA5" w:rsidR="003C6EBB" w:rsidRDefault="003C6EBB" w:rsidP="0E57CD83">
      <w:pPr>
        <w:pStyle w:val="BodyText"/>
        <w:tabs>
          <w:tab w:val="left" w:pos="427"/>
          <w:tab w:val="right" w:leader="underscore" w:pos="7200"/>
          <w:tab w:val="right" w:leader="underscore" w:pos="10800"/>
          <w:tab w:val="right" w:pos="12960"/>
        </w:tabs>
        <w:spacing w:before="0" w:after="0"/>
        <w:rPr>
          <w:rFonts w:ascii="Baskerville" w:hAnsi="Baskerville"/>
          <w:b/>
          <w:bCs/>
          <w:sz w:val="10"/>
          <w:szCs w:val="10"/>
          <w:highlight w:val="yellow"/>
        </w:rPr>
      </w:pPr>
    </w:p>
    <w:p w14:paraId="5A5DEEF6" w14:textId="65DEA5A3" w:rsidR="00110458" w:rsidRPr="00863433" w:rsidRDefault="00D77F86" w:rsidP="00863433">
      <w:pPr>
        <w:pStyle w:val="BodyText"/>
        <w:tabs>
          <w:tab w:val="left" w:pos="427"/>
          <w:tab w:val="right" w:leader="underscore" w:pos="7200"/>
          <w:tab w:val="right" w:leader="underscore" w:pos="10800"/>
          <w:tab w:val="right" w:pos="12960"/>
        </w:tabs>
        <w:spacing w:before="0" w:after="0"/>
        <w:ind w:left="-810"/>
        <w:rPr>
          <w:rFonts w:ascii="Baskerville" w:hAnsi="Baskerville"/>
          <w:b/>
          <w:bCs/>
        </w:rPr>
      </w:pPr>
      <w:r>
        <w:rPr>
          <w:rFonts w:ascii="Baskerville" w:hAnsi="Baskerville"/>
          <w:b/>
          <w:bCs/>
        </w:rPr>
        <w:t>Overall</w:t>
      </w:r>
      <w:r w:rsidR="00006416" w:rsidRPr="0017039E">
        <w:rPr>
          <w:rFonts w:ascii="Baskerville" w:hAnsi="Baskerville"/>
          <w:b/>
          <w:bCs/>
        </w:rPr>
        <w:t xml:space="preserve"> Rating: </w:t>
      </w:r>
      <w:r w:rsidR="00006416" w:rsidRPr="0017039E">
        <w:rPr>
          <w:rFonts w:ascii="Baskerville" w:hAnsi="Baskerville"/>
          <w:b/>
          <w:bCs/>
          <w:highlight w:val="yellow"/>
        </w:rPr>
        <w:t>[Enter Average of Points]</w:t>
      </w:r>
    </w:p>
    <w:tbl>
      <w:tblPr>
        <w:tblStyle w:val="TableGrid"/>
        <w:tblW w:w="0" w:type="auto"/>
        <w:tblInd w:w="-815" w:type="dxa"/>
        <w:tblLook w:val="04A0" w:firstRow="1" w:lastRow="0" w:firstColumn="1" w:lastColumn="0" w:noHBand="0" w:noVBand="1"/>
        <w:tblCaption w:val="Evaluator Information"/>
        <w:tblDescription w:val="This is the area for the evaluator to write their identifying and contact information. "/>
      </w:tblPr>
      <w:tblGrid>
        <w:gridCol w:w="5760"/>
      </w:tblGrid>
      <w:tr w:rsidR="00B50D9A" w:rsidRPr="0017039E" w14:paraId="6977799B" w14:textId="77777777" w:rsidTr="00863433">
        <w:trPr>
          <w:cantSplit/>
          <w:trHeight w:val="288"/>
          <w:tblHeader/>
        </w:trPr>
        <w:tc>
          <w:tcPr>
            <w:tcW w:w="5760" w:type="dxa"/>
            <w:shd w:val="clear" w:color="auto" w:fill="005288"/>
            <w:vAlign w:val="center"/>
          </w:tcPr>
          <w:p w14:paraId="485B1668" w14:textId="4C04A46B" w:rsidR="00B50D9A" w:rsidRPr="0017039E" w:rsidRDefault="00B50D9A" w:rsidP="00F62CA3">
            <w:pPr>
              <w:pStyle w:val="BodyText"/>
              <w:rPr>
                <w:rFonts w:ascii="Baskerville" w:hAnsi="Baskerville"/>
                <w:b/>
                <w:color w:val="FFFFFF" w:themeColor="background1"/>
              </w:rPr>
            </w:pPr>
            <w:r w:rsidRPr="0017039E">
              <w:rPr>
                <w:rFonts w:ascii="Baskerville" w:hAnsi="Baskerville"/>
                <w:b/>
                <w:color w:val="FFFFFF" w:themeColor="background1"/>
              </w:rPr>
              <w:t>Evaluator Information</w:t>
            </w:r>
          </w:p>
        </w:tc>
      </w:tr>
      <w:tr w:rsidR="00374CCE" w:rsidRPr="0017039E" w14:paraId="1C67F801" w14:textId="77777777" w:rsidTr="00863433">
        <w:trPr>
          <w:cantSplit/>
          <w:trHeight w:val="288"/>
        </w:trPr>
        <w:tc>
          <w:tcPr>
            <w:tcW w:w="5760" w:type="dxa"/>
            <w:vAlign w:val="center"/>
          </w:tcPr>
          <w:p w14:paraId="7076E624" w14:textId="23E3030C" w:rsidR="00374CCE" w:rsidRPr="0017039E" w:rsidRDefault="00374CCE" w:rsidP="00F043BE">
            <w:pPr>
              <w:pStyle w:val="BodyText"/>
              <w:rPr>
                <w:rFonts w:ascii="Baskerville" w:hAnsi="Baskerville"/>
                <w:sz w:val="22"/>
              </w:rPr>
            </w:pPr>
            <w:r w:rsidRPr="0017039E">
              <w:rPr>
                <w:rFonts w:ascii="Baskerville" w:hAnsi="Baskerville"/>
                <w:sz w:val="22"/>
              </w:rPr>
              <w:t>Evaluator Name:</w:t>
            </w:r>
            <w:r w:rsidR="00B50D9A" w:rsidRPr="0017039E">
              <w:rPr>
                <w:rFonts w:ascii="Baskerville" w:hAnsi="Baskerville"/>
                <w:sz w:val="22"/>
              </w:rPr>
              <w:t xml:space="preserve"> </w:t>
            </w:r>
            <w:r w:rsidR="00B50D9A" w:rsidRPr="0017039E">
              <w:rPr>
                <w:rFonts w:ascii="Baskerville" w:hAnsi="Baskerville"/>
                <w:sz w:val="22"/>
                <w:highlight w:val="yellow"/>
              </w:rPr>
              <w:t>[Insert]</w:t>
            </w:r>
          </w:p>
        </w:tc>
      </w:tr>
      <w:tr w:rsidR="00374CCE" w:rsidRPr="0017039E" w14:paraId="70208741" w14:textId="77777777" w:rsidTr="00863433">
        <w:trPr>
          <w:cantSplit/>
          <w:trHeight w:val="288"/>
        </w:trPr>
        <w:tc>
          <w:tcPr>
            <w:tcW w:w="5760" w:type="dxa"/>
            <w:vAlign w:val="center"/>
          </w:tcPr>
          <w:p w14:paraId="5BA1FAD4" w14:textId="0C0ECBF6" w:rsidR="00374CCE" w:rsidRPr="0017039E" w:rsidRDefault="00374CCE" w:rsidP="00F043BE">
            <w:pPr>
              <w:pStyle w:val="BodyText"/>
              <w:rPr>
                <w:rFonts w:ascii="Baskerville" w:hAnsi="Baskerville"/>
                <w:sz w:val="22"/>
              </w:rPr>
            </w:pPr>
            <w:r w:rsidRPr="0017039E">
              <w:rPr>
                <w:rFonts w:ascii="Baskerville" w:hAnsi="Baskerville"/>
                <w:sz w:val="22"/>
              </w:rPr>
              <w:t>Evaluator Email:</w:t>
            </w:r>
            <w:r w:rsidR="00B50D9A" w:rsidRPr="0017039E">
              <w:rPr>
                <w:rFonts w:ascii="Baskerville" w:hAnsi="Baskerville"/>
                <w:sz w:val="22"/>
              </w:rPr>
              <w:t xml:space="preserve"> </w:t>
            </w:r>
            <w:r w:rsidR="00B50D9A" w:rsidRPr="0017039E">
              <w:rPr>
                <w:rFonts w:ascii="Baskerville" w:hAnsi="Baskerville"/>
                <w:sz w:val="22"/>
                <w:highlight w:val="yellow"/>
              </w:rPr>
              <w:t>[Insert]</w:t>
            </w:r>
          </w:p>
        </w:tc>
      </w:tr>
      <w:tr w:rsidR="00374CCE" w:rsidRPr="0017039E" w14:paraId="19418535" w14:textId="77777777" w:rsidTr="00863433">
        <w:trPr>
          <w:cantSplit/>
          <w:trHeight w:val="288"/>
        </w:trPr>
        <w:tc>
          <w:tcPr>
            <w:tcW w:w="5760" w:type="dxa"/>
            <w:vAlign w:val="center"/>
          </w:tcPr>
          <w:p w14:paraId="2AF1CC90" w14:textId="32E7E22A" w:rsidR="00374CCE" w:rsidRPr="0017039E" w:rsidRDefault="00374CCE" w:rsidP="000707BF">
            <w:pPr>
              <w:pStyle w:val="BodyText"/>
              <w:rPr>
                <w:rFonts w:ascii="Baskerville" w:hAnsi="Baskerville"/>
                <w:sz w:val="22"/>
              </w:rPr>
            </w:pPr>
            <w:r w:rsidRPr="0017039E">
              <w:rPr>
                <w:rFonts w:ascii="Baskerville" w:hAnsi="Baskerville"/>
                <w:sz w:val="22"/>
              </w:rPr>
              <w:t xml:space="preserve">Evaluator </w:t>
            </w:r>
            <w:r w:rsidR="0085014A" w:rsidRPr="0017039E">
              <w:rPr>
                <w:rFonts w:ascii="Baskerville" w:hAnsi="Baskerville"/>
                <w:sz w:val="22"/>
              </w:rPr>
              <w:t>Phone:</w:t>
            </w:r>
            <w:r w:rsidR="00B50D9A" w:rsidRPr="0017039E">
              <w:rPr>
                <w:rFonts w:ascii="Baskerville" w:hAnsi="Baskerville"/>
                <w:sz w:val="22"/>
              </w:rPr>
              <w:t xml:space="preserve"> </w:t>
            </w:r>
            <w:r w:rsidR="00B50D9A" w:rsidRPr="0017039E">
              <w:rPr>
                <w:rFonts w:ascii="Baskerville" w:hAnsi="Baskerville"/>
                <w:sz w:val="22"/>
                <w:highlight w:val="yellow"/>
              </w:rPr>
              <w:t>[Insert]</w:t>
            </w:r>
          </w:p>
        </w:tc>
      </w:tr>
    </w:tbl>
    <w:p w14:paraId="5E767F89" w14:textId="77777777" w:rsidR="00121837" w:rsidRDefault="00121837" w:rsidP="00BD14DC">
      <w:pPr>
        <w:pStyle w:val="BodyText"/>
        <w:spacing w:before="0" w:after="0"/>
        <w:rPr>
          <w:rFonts w:ascii="Baskerville" w:hAnsi="Baskerville"/>
          <w:sz w:val="18"/>
          <w:szCs w:val="18"/>
        </w:rPr>
        <w:sectPr w:rsidR="00121837" w:rsidSect="00C34905">
          <w:pgSz w:w="15840" w:h="12240" w:orient="landscape"/>
          <w:pgMar w:top="1440" w:right="1440" w:bottom="1278" w:left="1440" w:header="720" w:footer="720" w:gutter="0"/>
          <w:cols w:space="720"/>
          <w:docGrid w:linePitch="360"/>
        </w:sectPr>
      </w:pPr>
    </w:p>
    <w:p w14:paraId="14B30705" w14:textId="22F6E1C3" w:rsidR="003E1E75" w:rsidRPr="0017039E" w:rsidRDefault="003E1E75" w:rsidP="00BD14DC">
      <w:pPr>
        <w:pStyle w:val="BodyText"/>
        <w:spacing w:before="0" w:after="0"/>
        <w:rPr>
          <w:rFonts w:ascii="Baskerville" w:hAnsi="Baskerville"/>
          <w:sz w:val="18"/>
          <w:szCs w:val="18"/>
        </w:rPr>
      </w:pPr>
    </w:p>
    <w:tbl>
      <w:tblPr>
        <w:tblStyle w:val="TableGrid"/>
        <w:tblpPr w:leftFromText="180" w:rightFromText="180" w:vertAnchor="text" w:tblpY="1"/>
        <w:tblOverlap w:val="never"/>
        <w:tblW w:w="0" w:type="auto"/>
        <w:tblLook w:val="04A0" w:firstRow="1" w:lastRow="0" w:firstColumn="1" w:lastColumn="0" w:noHBand="0" w:noVBand="1"/>
        <w:tblCaption w:val="Ratings Key"/>
        <w:tblDescription w:val="This table explains what each rating key stands for. P: Performed without challenges, S: Performed with some challenges, M: Performed with major challenges, U: Unable to be performed."/>
      </w:tblPr>
      <w:tblGrid>
        <w:gridCol w:w="2677"/>
        <w:gridCol w:w="6835"/>
      </w:tblGrid>
      <w:tr w:rsidR="003D3DE5" w:rsidRPr="0017039E" w14:paraId="05D8A0C9" w14:textId="3A78752E" w:rsidTr="00121837">
        <w:trPr>
          <w:cantSplit/>
          <w:trHeight w:val="288"/>
          <w:tblHeader/>
        </w:trPr>
        <w:tc>
          <w:tcPr>
            <w:tcW w:w="11520" w:type="dxa"/>
            <w:gridSpan w:val="2"/>
            <w:shd w:val="clear" w:color="auto" w:fill="1C3250"/>
            <w:vAlign w:val="center"/>
          </w:tcPr>
          <w:p w14:paraId="3A342673" w14:textId="028E6690" w:rsidR="003D3DE5" w:rsidRPr="0017039E" w:rsidRDefault="003D3DE5" w:rsidP="00505017">
            <w:pPr>
              <w:pStyle w:val="BodyText"/>
              <w:jc w:val="center"/>
              <w:rPr>
                <w:rFonts w:ascii="Baskerville" w:hAnsi="Baskerville"/>
                <w:b/>
                <w:color w:val="FFFFFF" w:themeColor="background1"/>
              </w:rPr>
            </w:pPr>
            <w:r w:rsidRPr="00072BE3">
              <w:rPr>
                <w:rFonts w:ascii="Baskerville" w:hAnsi="Baskerville"/>
                <w:b/>
                <w:color w:val="FFFFFF" w:themeColor="background1"/>
                <w:sz w:val="28"/>
                <w:szCs w:val="28"/>
              </w:rPr>
              <w:t>Ratings Key</w:t>
            </w:r>
          </w:p>
        </w:tc>
      </w:tr>
      <w:tr w:rsidR="00EF2D9B" w:rsidRPr="0017039E" w14:paraId="508D4725" w14:textId="7732AD93" w:rsidTr="003D3DE5">
        <w:trPr>
          <w:cantSplit/>
          <w:trHeight w:val="288"/>
        </w:trPr>
        <w:tc>
          <w:tcPr>
            <w:tcW w:w="3055" w:type="dxa"/>
            <w:vAlign w:val="center"/>
          </w:tcPr>
          <w:p w14:paraId="650D76A3" w14:textId="4652D775" w:rsidR="00EF2D9B" w:rsidRPr="00121837" w:rsidRDefault="00EF2D9B" w:rsidP="00EF2D9B">
            <w:pPr>
              <w:pStyle w:val="BodyText"/>
              <w:rPr>
                <w:rFonts w:ascii="Baskerville" w:hAnsi="Baskerville"/>
                <w:b/>
                <w:bCs/>
              </w:rPr>
            </w:pPr>
            <w:r w:rsidRPr="00121837">
              <w:rPr>
                <w:rFonts w:ascii="Baskerville" w:hAnsi="Baskerville"/>
                <w:b/>
                <w:bCs/>
              </w:rPr>
              <w:t>Performed without challenges</w:t>
            </w:r>
          </w:p>
        </w:tc>
        <w:tc>
          <w:tcPr>
            <w:tcW w:w="8465" w:type="dxa"/>
          </w:tcPr>
          <w:p w14:paraId="6E39D703" w14:textId="6199CAD0" w:rsidR="00EF2D9B" w:rsidRPr="00121837" w:rsidRDefault="00EF2D9B" w:rsidP="00EF2D9B">
            <w:pPr>
              <w:pStyle w:val="BodyText"/>
              <w:rPr>
                <w:rFonts w:ascii="Baskerville" w:hAnsi="Baskerville"/>
              </w:rPr>
            </w:pPr>
            <w:r w:rsidRPr="00121837">
              <w:rPr>
                <w:rFonts w:ascii="Baskerville" w:hAnsi="Baskerville"/>
              </w:rPr>
              <w:t>The capability targets and critical tasks associated with the objective were completed in a manner that achieved the objective and did not negatively impact the performance of other activities. Performance of this objective was conducted in accordance with applicable plans, policies, and procedures.</w:t>
            </w:r>
          </w:p>
        </w:tc>
      </w:tr>
      <w:tr w:rsidR="00EF2D9B" w:rsidRPr="0017039E" w14:paraId="339A2F1E" w14:textId="60A9E66F" w:rsidTr="00072BE3">
        <w:trPr>
          <w:cantSplit/>
          <w:trHeight w:val="288"/>
        </w:trPr>
        <w:tc>
          <w:tcPr>
            <w:tcW w:w="3055" w:type="dxa"/>
            <w:shd w:val="clear" w:color="auto" w:fill="DBDAD4"/>
            <w:vAlign w:val="center"/>
          </w:tcPr>
          <w:p w14:paraId="56EF40EA" w14:textId="73207998" w:rsidR="00EF2D9B" w:rsidRPr="00121837" w:rsidRDefault="00EF2D9B" w:rsidP="00EF2D9B">
            <w:pPr>
              <w:pStyle w:val="BodyText"/>
              <w:rPr>
                <w:rFonts w:ascii="Baskerville" w:hAnsi="Baskerville"/>
                <w:b/>
                <w:bCs/>
              </w:rPr>
            </w:pPr>
            <w:r w:rsidRPr="00121837">
              <w:rPr>
                <w:rFonts w:ascii="Baskerville" w:hAnsi="Baskerville"/>
                <w:b/>
                <w:bCs/>
              </w:rPr>
              <w:t>Performed with some challenges</w:t>
            </w:r>
          </w:p>
        </w:tc>
        <w:tc>
          <w:tcPr>
            <w:tcW w:w="8465" w:type="dxa"/>
            <w:shd w:val="clear" w:color="auto" w:fill="DBDAD4"/>
          </w:tcPr>
          <w:p w14:paraId="70FA151A" w14:textId="64068512" w:rsidR="00EF2D9B" w:rsidRPr="00121837" w:rsidRDefault="00EF2D9B" w:rsidP="00EF2D9B">
            <w:pPr>
              <w:pStyle w:val="BodyText"/>
              <w:rPr>
                <w:rFonts w:ascii="Baskerville" w:hAnsi="Baskerville"/>
              </w:rPr>
            </w:pPr>
            <w:r w:rsidRPr="00121837">
              <w:rPr>
                <w:rFonts w:ascii="Baskerville" w:hAnsi="Baskerville"/>
              </w:rPr>
              <w:t>The capability targets and critical tasks associated with the objective were completed in a manner that achieved the objective and did not negatively impact the performance of other activities. Performance of this objective was conducted in accordance with applicable plans, policies, and procedures. However, opportunities to enhance effectiveness and/or efficiency were identified.</w:t>
            </w:r>
          </w:p>
        </w:tc>
      </w:tr>
      <w:tr w:rsidR="00EF2D9B" w:rsidRPr="0017039E" w14:paraId="6E16FA05" w14:textId="1D23FC07" w:rsidTr="003D3DE5">
        <w:trPr>
          <w:cantSplit/>
          <w:trHeight w:val="288"/>
        </w:trPr>
        <w:tc>
          <w:tcPr>
            <w:tcW w:w="3055" w:type="dxa"/>
            <w:vAlign w:val="center"/>
          </w:tcPr>
          <w:p w14:paraId="3D0E7122" w14:textId="425CC42E" w:rsidR="00EF2D9B" w:rsidRPr="00121837" w:rsidRDefault="00EF2D9B" w:rsidP="00EF2D9B">
            <w:pPr>
              <w:pStyle w:val="BodyText"/>
              <w:rPr>
                <w:rFonts w:ascii="Baskerville" w:hAnsi="Baskerville"/>
                <w:b/>
                <w:bCs/>
              </w:rPr>
            </w:pPr>
            <w:r w:rsidRPr="00121837">
              <w:rPr>
                <w:rFonts w:ascii="Baskerville" w:hAnsi="Baskerville"/>
                <w:b/>
                <w:bCs/>
              </w:rPr>
              <w:t>Performed with major challenges</w:t>
            </w:r>
          </w:p>
        </w:tc>
        <w:tc>
          <w:tcPr>
            <w:tcW w:w="8465" w:type="dxa"/>
          </w:tcPr>
          <w:p w14:paraId="08885504" w14:textId="692BF8E0" w:rsidR="00EF2D9B" w:rsidRPr="00121837" w:rsidRDefault="00EF2D9B" w:rsidP="00EF2D9B">
            <w:pPr>
              <w:pStyle w:val="BodyText"/>
              <w:rPr>
                <w:rFonts w:ascii="Baskerville" w:hAnsi="Baskerville"/>
              </w:rPr>
            </w:pPr>
            <w:r w:rsidRPr="00121837">
              <w:rPr>
                <w:rFonts w:ascii="Baskerville" w:hAnsi="Baskerville"/>
              </w:rPr>
              <w:t xml:space="preserve">The capability targets and critical tasks associated with the objective were completed in a manner that achieved the objective, but some or </w:t>
            </w:r>
            <w:proofErr w:type="gramStart"/>
            <w:r w:rsidRPr="00121837">
              <w:rPr>
                <w:rFonts w:ascii="Baskerville" w:hAnsi="Baskerville"/>
              </w:rPr>
              <w:t>all of</w:t>
            </w:r>
            <w:proofErr w:type="gramEnd"/>
            <w:r w:rsidRPr="00121837">
              <w:rPr>
                <w:rFonts w:ascii="Baskerville" w:hAnsi="Baskerville"/>
              </w:rPr>
              <w:t xml:space="preserve"> the following were observed: demonstrated performance had a negative impact on the performance of other activities and/or was not conducted in accordance with applicable plans, policies, and procedures.</w:t>
            </w:r>
          </w:p>
        </w:tc>
      </w:tr>
      <w:tr w:rsidR="00EF2D9B" w:rsidRPr="0017039E" w14:paraId="3C2EF2C3" w14:textId="6C1F381A" w:rsidTr="00072BE3">
        <w:trPr>
          <w:cantSplit/>
          <w:trHeight w:val="288"/>
        </w:trPr>
        <w:tc>
          <w:tcPr>
            <w:tcW w:w="3055" w:type="dxa"/>
            <w:shd w:val="clear" w:color="auto" w:fill="DBDAD4"/>
            <w:vAlign w:val="center"/>
          </w:tcPr>
          <w:p w14:paraId="1D395999" w14:textId="04813E1F" w:rsidR="00EF2D9B" w:rsidRPr="00121837" w:rsidRDefault="00EF2D9B" w:rsidP="00EF2D9B">
            <w:pPr>
              <w:pStyle w:val="BodyText"/>
              <w:rPr>
                <w:rFonts w:ascii="Baskerville" w:hAnsi="Baskerville"/>
                <w:b/>
                <w:bCs/>
              </w:rPr>
            </w:pPr>
            <w:r w:rsidRPr="00121837">
              <w:rPr>
                <w:rFonts w:ascii="Baskerville" w:hAnsi="Baskerville"/>
                <w:b/>
                <w:bCs/>
              </w:rPr>
              <w:t>Unable to be performed</w:t>
            </w:r>
          </w:p>
        </w:tc>
        <w:tc>
          <w:tcPr>
            <w:tcW w:w="8465" w:type="dxa"/>
            <w:shd w:val="clear" w:color="auto" w:fill="DBDAD4"/>
          </w:tcPr>
          <w:p w14:paraId="04B835EF" w14:textId="56F79472" w:rsidR="00EF2D9B" w:rsidRPr="00121837" w:rsidRDefault="00EF2D9B" w:rsidP="00EF2D9B">
            <w:pPr>
              <w:pStyle w:val="BodyText"/>
              <w:rPr>
                <w:rFonts w:ascii="Baskerville" w:hAnsi="Baskerville"/>
              </w:rPr>
            </w:pPr>
            <w:r w:rsidRPr="00121837">
              <w:rPr>
                <w:rFonts w:ascii="Baskerville" w:hAnsi="Baskerville"/>
              </w:rPr>
              <w:t>The capability targets and critical tasks associated with the capability were not performed in a manner that achieved the objective.</w:t>
            </w:r>
          </w:p>
        </w:tc>
      </w:tr>
    </w:tbl>
    <w:p w14:paraId="0B6C672B" w14:textId="7D4B447B" w:rsidR="0E57CD83" w:rsidRPr="0017039E" w:rsidRDefault="0E57CD83" w:rsidP="00EF2D9B">
      <w:pPr>
        <w:pStyle w:val="Heading2"/>
        <w:spacing w:before="0" w:after="120"/>
        <w:rPr>
          <w:rFonts w:ascii="Baskerville" w:hAnsi="Baskerville"/>
        </w:rPr>
      </w:pPr>
    </w:p>
    <w:sectPr w:rsidR="0E57CD83" w:rsidRPr="0017039E" w:rsidSect="00121837">
      <w:pgSz w:w="12240" w:h="15840"/>
      <w:pgMar w:top="1440" w:right="1440" w:bottom="1440" w:left="127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00214" w14:textId="77777777" w:rsidR="00C72DC6" w:rsidRDefault="00C72DC6" w:rsidP="00955F17">
      <w:r>
        <w:separator/>
      </w:r>
    </w:p>
  </w:endnote>
  <w:endnote w:type="continuationSeparator" w:id="0">
    <w:p w14:paraId="5B8B1E16" w14:textId="77777777" w:rsidR="00C72DC6" w:rsidRDefault="00C72DC6" w:rsidP="00955F17">
      <w:r>
        <w:continuationSeparator/>
      </w:r>
    </w:p>
  </w:endnote>
  <w:endnote w:type="continuationNotice" w:id="1">
    <w:p w14:paraId="4E642AFB" w14:textId="77777777" w:rsidR="00C72DC6" w:rsidRDefault="00C72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skerville">
    <w:panose1 w:val="02020502070401020303"/>
    <w:charset w:val="00"/>
    <w:family w:val="roman"/>
    <w:pitch w:val="variable"/>
    <w:sig w:usb0="80000067" w:usb1="02000000"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40179670"/>
      <w:docPartObj>
        <w:docPartGallery w:val="Page Numbers (Bottom of Page)"/>
        <w:docPartUnique/>
      </w:docPartObj>
    </w:sdtPr>
    <w:sdtContent>
      <w:p w14:paraId="487CDCDA" w14:textId="5A372487" w:rsidR="00BF7DD4" w:rsidRDefault="00BF7DD4" w:rsidP="00856F5C">
        <w:pPr>
          <w:pStyle w:val="Footer"/>
          <w:framePr w:wrap="none" w:vAnchor="text" w:hAnchor="margin" w:xAlign="right" w:y="1"/>
          <w:pBdr>
            <w:top w:val="none" w:sz="0" w:space="0" w:color="auto"/>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9CFA4F9" w14:textId="4C3C9388" w:rsidR="001A622D" w:rsidRPr="00F62CA3" w:rsidRDefault="001A622D" w:rsidP="00856F5C">
    <w:pPr>
      <w:pStyle w:val="Footer"/>
      <w:tabs>
        <w:tab w:val="clear" w:pos="9360"/>
        <w:tab w:val="right" w:pos="12960"/>
      </w:tabs>
      <w:ind w:right="360"/>
      <w:jc w:val="center"/>
      <w:rPr>
        <w:rFonts w:ascii="Franklin Gothic Book" w:hAnsi="Franklin Gothic Book"/>
        <w:color w:val="00528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Baskerville" w:hAnsi="Baskerville"/>
      </w:rPr>
      <w:id w:val="-196165552"/>
      <w:docPartObj>
        <w:docPartGallery w:val="Page Numbers (Bottom of Page)"/>
        <w:docPartUnique/>
      </w:docPartObj>
    </w:sdtPr>
    <w:sdtContent>
      <w:p w14:paraId="10813B78" w14:textId="1658E495" w:rsidR="00BF7DD4" w:rsidRPr="00462E6C" w:rsidRDefault="00BF7DD4" w:rsidP="00856F5C">
        <w:pPr>
          <w:pStyle w:val="Footer"/>
          <w:framePr w:wrap="none" w:vAnchor="text" w:hAnchor="margin" w:xAlign="right" w:y="1"/>
          <w:pBdr>
            <w:top w:val="none" w:sz="0" w:space="0" w:color="auto"/>
          </w:pBdr>
          <w:rPr>
            <w:rStyle w:val="PageNumber"/>
            <w:rFonts w:ascii="Baskerville" w:hAnsi="Baskerville"/>
          </w:rPr>
        </w:pPr>
        <w:r w:rsidRPr="00462E6C">
          <w:rPr>
            <w:rStyle w:val="PageNumber"/>
            <w:rFonts w:ascii="Baskerville" w:hAnsi="Baskerville"/>
          </w:rPr>
          <w:fldChar w:fldCharType="begin"/>
        </w:r>
        <w:r w:rsidRPr="00462E6C">
          <w:rPr>
            <w:rStyle w:val="PageNumber"/>
            <w:rFonts w:ascii="Baskerville" w:hAnsi="Baskerville"/>
          </w:rPr>
          <w:instrText xml:space="preserve"> PAGE </w:instrText>
        </w:r>
        <w:r w:rsidRPr="00462E6C">
          <w:rPr>
            <w:rStyle w:val="PageNumber"/>
            <w:rFonts w:ascii="Baskerville" w:hAnsi="Baskerville"/>
          </w:rPr>
          <w:fldChar w:fldCharType="separate"/>
        </w:r>
        <w:r w:rsidRPr="00462E6C">
          <w:rPr>
            <w:rStyle w:val="PageNumber"/>
            <w:rFonts w:ascii="Baskerville" w:hAnsi="Baskerville"/>
            <w:noProof/>
          </w:rPr>
          <w:t>1</w:t>
        </w:r>
        <w:r w:rsidRPr="00462E6C">
          <w:rPr>
            <w:rStyle w:val="PageNumber"/>
            <w:rFonts w:ascii="Baskerville" w:hAnsi="Baskerville"/>
          </w:rPr>
          <w:fldChar w:fldCharType="end"/>
        </w:r>
      </w:p>
    </w:sdtContent>
  </w:sdt>
  <w:p w14:paraId="72A90014" w14:textId="188AC1F2" w:rsidR="00260ECB" w:rsidRPr="00F62CA3" w:rsidRDefault="00260ECB" w:rsidP="002000C7">
    <w:pPr>
      <w:pStyle w:val="Footer"/>
      <w:pBdr>
        <w:top w:val="none" w:sz="0" w:space="0" w:color="auto"/>
      </w:pBdr>
      <w:ind w:right="360"/>
      <w:rPr>
        <w:rFonts w:ascii="Franklin Gothic Book" w:hAnsi="Franklin Gothic Book"/>
        <w:color w:val="005288"/>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30F81" w14:textId="77777777" w:rsidR="00C72DC6" w:rsidRDefault="00C72DC6" w:rsidP="00955F17">
      <w:r>
        <w:separator/>
      </w:r>
    </w:p>
  </w:footnote>
  <w:footnote w:type="continuationSeparator" w:id="0">
    <w:p w14:paraId="02B53EC1" w14:textId="77777777" w:rsidR="00C72DC6" w:rsidRDefault="00C72DC6" w:rsidP="00955F17">
      <w:r>
        <w:continuationSeparator/>
      </w:r>
    </w:p>
  </w:footnote>
  <w:footnote w:type="continuationNotice" w:id="1">
    <w:p w14:paraId="596592B7" w14:textId="77777777" w:rsidR="00C72DC6" w:rsidRDefault="00C72DC6"/>
  </w:footnote>
</w:footnotes>
</file>

<file path=word/intelligence.xml><?xml version="1.0" encoding="utf-8"?>
<int:Intelligence xmlns:int="http://schemas.microsoft.com/office/intelligence/2019/intelligence">
  <int:IntelligenceSettings/>
  <int:Manifest>
    <int:ParagraphRange paragraphId="779615259" textId="88617507" start="149" length="9" invalidationStart="149" invalidationLength="9" id="oM47SLkC"/>
  </int:Manifest>
  <int:Observations>
    <int:Content id="oM47SLkC">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1207A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408D4D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7C94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7E6D83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158A77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DB63C4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044599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C948C4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B4AA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B8365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0C2840"/>
    <w:multiLevelType w:val="hybridMultilevel"/>
    <w:tmpl w:val="B1F0E67C"/>
    <w:lvl w:ilvl="0" w:tplc="BA2A6960">
      <w:start w:val="1"/>
      <w:numFmt w:val="bullet"/>
      <w:lvlText w:val=""/>
      <w:lvlJc w:val="left"/>
      <w:pPr>
        <w:ind w:left="720" w:hanging="360"/>
      </w:pPr>
      <w:rPr>
        <w:rFonts w:ascii="Symbol" w:hAnsi="Symbol" w:hint="default"/>
      </w:rPr>
    </w:lvl>
    <w:lvl w:ilvl="1" w:tplc="02886D4C">
      <w:start w:val="1"/>
      <w:numFmt w:val="bullet"/>
      <w:lvlText w:val="o"/>
      <w:lvlJc w:val="left"/>
      <w:pPr>
        <w:ind w:left="1440" w:hanging="360"/>
      </w:pPr>
      <w:rPr>
        <w:rFonts w:ascii="Courier New" w:hAnsi="Courier New" w:hint="default"/>
      </w:rPr>
    </w:lvl>
    <w:lvl w:ilvl="2" w:tplc="595C84B4">
      <w:start w:val="1"/>
      <w:numFmt w:val="bullet"/>
      <w:lvlText w:val=""/>
      <w:lvlJc w:val="left"/>
      <w:pPr>
        <w:ind w:left="2160" w:hanging="360"/>
      </w:pPr>
      <w:rPr>
        <w:rFonts w:ascii="Wingdings" w:hAnsi="Wingdings" w:hint="default"/>
      </w:rPr>
    </w:lvl>
    <w:lvl w:ilvl="3" w:tplc="6C5EB8FC">
      <w:start w:val="1"/>
      <w:numFmt w:val="bullet"/>
      <w:lvlText w:val=""/>
      <w:lvlJc w:val="left"/>
      <w:pPr>
        <w:ind w:left="2880" w:hanging="360"/>
      </w:pPr>
      <w:rPr>
        <w:rFonts w:ascii="Symbol" w:hAnsi="Symbol" w:hint="default"/>
      </w:rPr>
    </w:lvl>
    <w:lvl w:ilvl="4" w:tplc="3F842E58">
      <w:start w:val="1"/>
      <w:numFmt w:val="bullet"/>
      <w:lvlText w:val="o"/>
      <w:lvlJc w:val="left"/>
      <w:pPr>
        <w:ind w:left="3600" w:hanging="360"/>
      </w:pPr>
      <w:rPr>
        <w:rFonts w:ascii="Courier New" w:hAnsi="Courier New" w:hint="default"/>
      </w:rPr>
    </w:lvl>
    <w:lvl w:ilvl="5" w:tplc="651A1EE2">
      <w:start w:val="1"/>
      <w:numFmt w:val="bullet"/>
      <w:lvlText w:val=""/>
      <w:lvlJc w:val="left"/>
      <w:pPr>
        <w:ind w:left="4320" w:hanging="360"/>
      </w:pPr>
      <w:rPr>
        <w:rFonts w:ascii="Wingdings" w:hAnsi="Wingdings" w:hint="default"/>
      </w:rPr>
    </w:lvl>
    <w:lvl w:ilvl="6" w:tplc="2C90E084">
      <w:start w:val="1"/>
      <w:numFmt w:val="bullet"/>
      <w:lvlText w:val=""/>
      <w:lvlJc w:val="left"/>
      <w:pPr>
        <w:ind w:left="5040" w:hanging="360"/>
      </w:pPr>
      <w:rPr>
        <w:rFonts w:ascii="Symbol" w:hAnsi="Symbol" w:hint="default"/>
      </w:rPr>
    </w:lvl>
    <w:lvl w:ilvl="7" w:tplc="D1E01AAA">
      <w:start w:val="1"/>
      <w:numFmt w:val="bullet"/>
      <w:lvlText w:val="o"/>
      <w:lvlJc w:val="left"/>
      <w:pPr>
        <w:ind w:left="5760" w:hanging="360"/>
      </w:pPr>
      <w:rPr>
        <w:rFonts w:ascii="Courier New" w:hAnsi="Courier New" w:hint="default"/>
      </w:rPr>
    </w:lvl>
    <w:lvl w:ilvl="8" w:tplc="43240CAE">
      <w:start w:val="1"/>
      <w:numFmt w:val="bullet"/>
      <w:lvlText w:val=""/>
      <w:lvlJc w:val="left"/>
      <w:pPr>
        <w:ind w:left="6480" w:hanging="360"/>
      </w:pPr>
      <w:rPr>
        <w:rFonts w:ascii="Wingdings" w:hAnsi="Wingdings" w:hint="default"/>
      </w:rPr>
    </w:lvl>
  </w:abstractNum>
  <w:abstractNum w:abstractNumId="11" w15:restartNumberingAfterBreak="0">
    <w:nsid w:val="1B177391"/>
    <w:multiLevelType w:val="hybridMultilevel"/>
    <w:tmpl w:val="EDE62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00750"/>
    <w:multiLevelType w:val="hybridMultilevel"/>
    <w:tmpl w:val="85D81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BFD4630"/>
    <w:multiLevelType w:val="hybridMultilevel"/>
    <w:tmpl w:val="5D2A9142"/>
    <w:lvl w:ilvl="0" w:tplc="F950317E">
      <w:start w:val="1"/>
      <w:numFmt w:val="bullet"/>
      <w:pStyle w:val="Square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D05F1F"/>
    <w:multiLevelType w:val="hybridMultilevel"/>
    <w:tmpl w:val="C396E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93652B"/>
    <w:multiLevelType w:val="hybridMultilevel"/>
    <w:tmpl w:val="CA1C0F70"/>
    <w:lvl w:ilvl="0" w:tplc="8A80E24C">
      <w:start w:val="1"/>
      <w:numFmt w:val="bullet"/>
      <w:lvlText w:val=""/>
      <w:lvlJc w:val="left"/>
      <w:pPr>
        <w:ind w:left="720" w:hanging="360"/>
      </w:pPr>
      <w:rPr>
        <w:rFonts w:ascii="Symbol" w:hAnsi="Symbol" w:hint="default"/>
      </w:rPr>
    </w:lvl>
    <w:lvl w:ilvl="1" w:tplc="3830F91E">
      <w:start w:val="1"/>
      <w:numFmt w:val="bullet"/>
      <w:lvlText w:val="o"/>
      <w:lvlJc w:val="left"/>
      <w:pPr>
        <w:ind w:left="1440" w:hanging="360"/>
      </w:pPr>
      <w:rPr>
        <w:rFonts w:ascii="Courier New" w:hAnsi="Courier New" w:hint="default"/>
      </w:rPr>
    </w:lvl>
    <w:lvl w:ilvl="2" w:tplc="B9162EA8">
      <w:start w:val="1"/>
      <w:numFmt w:val="bullet"/>
      <w:lvlText w:val=""/>
      <w:lvlJc w:val="left"/>
      <w:pPr>
        <w:ind w:left="2160" w:hanging="360"/>
      </w:pPr>
      <w:rPr>
        <w:rFonts w:ascii="Wingdings" w:hAnsi="Wingdings" w:hint="default"/>
      </w:rPr>
    </w:lvl>
    <w:lvl w:ilvl="3" w:tplc="4E5E04AC">
      <w:start w:val="1"/>
      <w:numFmt w:val="bullet"/>
      <w:lvlText w:val=""/>
      <w:lvlJc w:val="left"/>
      <w:pPr>
        <w:ind w:left="2880" w:hanging="360"/>
      </w:pPr>
      <w:rPr>
        <w:rFonts w:ascii="Symbol" w:hAnsi="Symbol" w:hint="default"/>
      </w:rPr>
    </w:lvl>
    <w:lvl w:ilvl="4" w:tplc="9DFAEFAA">
      <w:start w:val="1"/>
      <w:numFmt w:val="bullet"/>
      <w:lvlText w:val="o"/>
      <w:lvlJc w:val="left"/>
      <w:pPr>
        <w:ind w:left="3600" w:hanging="360"/>
      </w:pPr>
      <w:rPr>
        <w:rFonts w:ascii="Courier New" w:hAnsi="Courier New" w:hint="default"/>
      </w:rPr>
    </w:lvl>
    <w:lvl w:ilvl="5" w:tplc="DB8C032E">
      <w:start w:val="1"/>
      <w:numFmt w:val="bullet"/>
      <w:lvlText w:val=""/>
      <w:lvlJc w:val="left"/>
      <w:pPr>
        <w:ind w:left="4320" w:hanging="360"/>
      </w:pPr>
      <w:rPr>
        <w:rFonts w:ascii="Wingdings" w:hAnsi="Wingdings" w:hint="default"/>
      </w:rPr>
    </w:lvl>
    <w:lvl w:ilvl="6" w:tplc="732E4F6E">
      <w:start w:val="1"/>
      <w:numFmt w:val="bullet"/>
      <w:lvlText w:val=""/>
      <w:lvlJc w:val="left"/>
      <w:pPr>
        <w:ind w:left="5040" w:hanging="360"/>
      </w:pPr>
      <w:rPr>
        <w:rFonts w:ascii="Symbol" w:hAnsi="Symbol" w:hint="default"/>
      </w:rPr>
    </w:lvl>
    <w:lvl w:ilvl="7" w:tplc="B1523684">
      <w:start w:val="1"/>
      <w:numFmt w:val="bullet"/>
      <w:lvlText w:val="o"/>
      <w:lvlJc w:val="left"/>
      <w:pPr>
        <w:ind w:left="5760" w:hanging="360"/>
      </w:pPr>
      <w:rPr>
        <w:rFonts w:ascii="Courier New" w:hAnsi="Courier New" w:hint="default"/>
      </w:rPr>
    </w:lvl>
    <w:lvl w:ilvl="8" w:tplc="CF9049EE">
      <w:start w:val="1"/>
      <w:numFmt w:val="bullet"/>
      <w:lvlText w:val=""/>
      <w:lvlJc w:val="left"/>
      <w:pPr>
        <w:ind w:left="6480" w:hanging="360"/>
      </w:pPr>
      <w:rPr>
        <w:rFonts w:ascii="Wingdings" w:hAnsi="Wingdings" w:hint="default"/>
      </w:rPr>
    </w:lvl>
  </w:abstractNum>
  <w:abstractNum w:abstractNumId="16" w15:restartNumberingAfterBreak="0">
    <w:nsid w:val="7BCF7D12"/>
    <w:multiLevelType w:val="hybridMultilevel"/>
    <w:tmpl w:val="FD787FB8"/>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965765539">
    <w:abstractNumId w:val="15"/>
  </w:num>
  <w:num w:numId="2" w16cid:durableId="519274381">
    <w:abstractNumId w:val="10"/>
  </w:num>
  <w:num w:numId="3" w16cid:durableId="346711515">
    <w:abstractNumId w:val="13"/>
  </w:num>
  <w:num w:numId="4" w16cid:durableId="2071029635">
    <w:abstractNumId w:val="16"/>
  </w:num>
  <w:num w:numId="5" w16cid:durableId="231237541">
    <w:abstractNumId w:val="14"/>
  </w:num>
  <w:num w:numId="6" w16cid:durableId="2001149832">
    <w:abstractNumId w:val="11"/>
  </w:num>
  <w:num w:numId="7" w16cid:durableId="2103717752">
    <w:abstractNumId w:val="12"/>
  </w:num>
  <w:num w:numId="8" w16cid:durableId="1735544187">
    <w:abstractNumId w:val="9"/>
  </w:num>
  <w:num w:numId="9" w16cid:durableId="892041637">
    <w:abstractNumId w:val="7"/>
  </w:num>
  <w:num w:numId="10" w16cid:durableId="836268773">
    <w:abstractNumId w:val="6"/>
  </w:num>
  <w:num w:numId="11" w16cid:durableId="1385062868">
    <w:abstractNumId w:val="5"/>
  </w:num>
  <w:num w:numId="12" w16cid:durableId="1174995739">
    <w:abstractNumId w:val="4"/>
  </w:num>
  <w:num w:numId="13" w16cid:durableId="478621284">
    <w:abstractNumId w:val="8"/>
  </w:num>
  <w:num w:numId="14" w16cid:durableId="814614159">
    <w:abstractNumId w:val="3"/>
  </w:num>
  <w:num w:numId="15" w16cid:durableId="563562502">
    <w:abstractNumId w:val="2"/>
  </w:num>
  <w:num w:numId="16" w16cid:durableId="1348170641">
    <w:abstractNumId w:val="1"/>
  </w:num>
  <w:num w:numId="17" w16cid:durableId="460075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AF1"/>
    <w:rsid w:val="00006416"/>
    <w:rsid w:val="00016993"/>
    <w:rsid w:val="00025AAB"/>
    <w:rsid w:val="00025E97"/>
    <w:rsid w:val="000312A1"/>
    <w:rsid w:val="00035CB7"/>
    <w:rsid w:val="00036868"/>
    <w:rsid w:val="000514DB"/>
    <w:rsid w:val="000633A2"/>
    <w:rsid w:val="000707BF"/>
    <w:rsid w:val="00072BE3"/>
    <w:rsid w:val="0008572B"/>
    <w:rsid w:val="000945A6"/>
    <w:rsid w:val="000B1317"/>
    <w:rsid w:val="000C0BAB"/>
    <w:rsid w:val="000C396B"/>
    <w:rsid w:val="000C4D24"/>
    <w:rsid w:val="000C64C3"/>
    <w:rsid w:val="000D2BE8"/>
    <w:rsid w:val="000D491C"/>
    <w:rsid w:val="000E108A"/>
    <w:rsid w:val="000E2EE1"/>
    <w:rsid w:val="000F268D"/>
    <w:rsid w:val="000F3C38"/>
    <w:rsid w:val="000F521C"/>
    <w:rsid w:val="000F5E51"/>
    <w:rsid w:val="000F64DD"/>
    <w:rsid w:val="0010033C"/>
    <w:rsid w:val="00110458"/>
    <w:rsid w:val="00112BD0"/>
    <w:rsid w:val="001147EE"/>
    <w:rsid w:val="00117106"/>
    <w:rsid w:val="00121837"/>
    <w:rsid w:val="001501C8"/>
    <w:rsid w:val="00152978"/>
    <w:rsid w:val="0015520F"/>
    <w:rsid w:val="00157CA1"/>
    <w:rsid w:val="001610A5"/>
    <w:rsid w:val="00162CEF"/>
    <w:rsid w:val="001633B4"/>
    <w:rsid w:val="00163C06"/>
    <w:rsid w:val="0017039E"/>
    <w:rsid w:val="00190CE1"/>
    <w:rsid w:val="001A4F97"/>
    <w:rsid w:val="001A622D"/>
    <w:rsid w:val="001B0F0F"/>
    <w:rsid w:val="001D0F46"/>
    <w:rsid w:val="001D6C99"/>
    <w:rsid w:val="001D776E"/>
    <w:rsid w:val="001E1E9E"/>
    <w:rsid w:val="001E6B6E"/>
    <w:rsid w:val="001E7B6F"/>
    <w:rsid w:val="001F0C3E"/>
    <w:rsid w:val="001F1326"/>
    <w:rsid w:val="001F3D4C"/>
    <w:rsid w:val="002000C7"/>
    <w:rsid w:val="0021261C"/>
    <w:rsid w:val="00226A79"/>
    <w:rsid w:val="00227B2D"/>
    <w:rsid w:val="002365DD"/>
    <w:rsid w:val="00242F25"/>
    <w:rsid w:val="002512A0"/>
    <w:rsid w:val="00260ECB"/>
    <w:rsid w:val="00261D56"/>
    <w:rsid w:val="0026443E"/>
    <w:rsid w:val="0026705F"/>
    <w:rsid w:val="002738A5"/>
    <w:rsid w:val="00276634"/>
    <w:rsid w:val="002827EB"/>
    <w:rsid w:val="00284301"/>
    <w:rsid w:val="00293E7B"/>
    <w:rsid w:val="002B08EF"/>
    <w:rsid w:val="002C358F"/>
    <w:rsid w:val="002D463E"/>
    <w:rsid w:val="002D6F07"/>
    <w:rsid w:val="002E1840"/>
    <w:rsid w:val="002E42E3"/>
    <w:rsid w:val="002E7D11"/>
    <w:rsid w:val="002F1164"/>
    <w:rsid w:val="002F5C5A"/>
    <w:rsid w:val="0031127B"/>
    <w:rsid w:val="00311DEC"/>
    <w:rsid w:val="00313A1A"/>
    <w:rsid w:val="00330111"/>
    <w:rsid w:val="00336FE6"/>
    <w:rsid w:val="00351DDD"/>
    <w:rsid w:val="0035525C"/>
    <w:rsid w:val="00364256"/>
    <w:rsid w:val="003653BB"/>
    <w:rsid w:val="00371A71"/>
    <w:rsid w:val="0037409E"/>
    <w:rsid w:val="003745F2"/>
    <w:rsid w:val="00374CCE"/>
    <w:rsid w:val="00375BE8"/>
    <w:rsid w:val="0038063E"/>
    <w:rsid w:val="00381AF1"/>
    <w:rsid w:val="0039308F"/>
    <w:rsid w:val="00394DE8"/>
    <w:rsid w:val="003B303B"/>
    <w:rsid w:val="003B570E"/>
    <w:rsid w:val="003B6C9C"/>
    <w:rsid w:val="003C1D0E"/>
    <w:rsid w:val="003C6EBB"/>
    <w:rsid w:val="003D3A03"/>
    <w:rsid w:val="003D3DE5"/>
    <w:rsid w:val="003E1E75"/>
    <w:rsid w:val="003E6A32"/>
    <w:rsid w:val="003F1BB9"/>
    <w:rsid w:val="00404AC2"/>
    <w:rsid w:val="0041199B"/>
    <w:rsid w:val="00420C9B"/>
    <w:rsid w:val="00424C22"/>
    <w:rsid w:val="0042683B"/>
    <w:rsid w:val="0043624D"/>
    <w:rsid w:val="00447903"/>
    <w:rsid w:val="00452029"/>
    <w:rsid w:val="00453A63"/>
    <w:rsid w:val="00455F04"/>
    <w:rsid w:val="00457248"/>
    <w:rsid w:val="00462E6C"/>
    <w:rsid w:val="00465EEA"/>
    <w:rsid w:val="0046656B"/>
    <w:rsid w:val="00470A6F"/>
    <w:rsid w:val="004B389B"/>
    <w:rsid w:val="004B5B5A"/>
    <w:rsid w:val="004C106E"/>
    <w:rsid w:val="004C1197"/>
    <w:rsid w:val="004C33CA"/>
    <w:rsid w:val="004C4928"/>
    <w:rsid w:val="004C665C"/>
    <w:rsid w:val="004D237A"/>
    <w:rsid w:val="004D30FA"/>
    <w:rsid w:val="004D62FC"/>
    <w:rsid w:val="004F3766"/>
    <w:rsid w:val="004F6F29"/>
    <w:rsid w:val="00503BD8"/>
    <w:rsid w:val="00505017"/>
    <w:rsid w:val="00516715"/>
    <w:rsid w:val="00522175"/>
    <w:rsid w:val="00525816"/>
    <w:rsid w:val="00526EFE"/>
    <w:rsid w:val="0053227E"/>
    <w:rsid w:val="00532A48"/>
    <w:rsid w:val="00543FE0"/>
    <w:rsid w:val="00546F00"/>
    <w:rsid w:val="005503F9"/>
    <w:rsid w:val="005679F6"/>
    <w:rsid w:val="005730E1"/>
    <w:rsid w:val="005843D5"/>
    <w:rsid w:val="00591582"/>
    <w:rsid w:val="00591AA9"/>
    <w:rsid w:val="005A24AF"/>
    <w:rsid w:val="005A6280"/>
    <w:rsid w:val="005B28B4"/>
    <w:rsid w:val="005B7120"/>
    <w:rsid w:val="005C593F"/>
    <w:rsid w:val="005C6769"/>
    <w:rsid w:val="005E40B7"/>
    <w:rsid w:val="00602D7A"/>
    <w:rsid w:val="0061167D"/>
    <w:rsid w:val="00631B44"/>
    <w:rsid w:val="006335A3"/>
    <w:rsid w:val="00637663"/>
    <w:rsid w:val="0064322C"/>
    <w:rsid w:val="0064358D"/>
    <w:rsid w:val="00644776"/>
    <w:rsid w:val="00644FEE"/>
    <w:rsid w:val="006622D5"/>
    <w:rsid w:val="006739E1"/>
    <w:rsid w:val="006776F9"/>
    <w:rsid w:val="00681319"/>
    <w:rsid w:val="00685050"/>
    <w:rsid w:val="0069017F"/>
    <w:rsid w:val="006919D6"/>
    <w:rsid w:val="006A5FBE"/>
    <w:rsid w:val="006A62E4"/>
    <w:rsid w:val="006C0D99"/>
    <w:rsid w:val="006C3745"/>
    <w:rsid w:val="006C4257"/>
    <w:rsid w:val="006C6321"/>
    <w:rsid w:val="006C6F5E"/>
    <w:rsid w:val="006D2602"/>
    <w:rsid w:val="006D2881"/>
    <w:rsid w:val="006E023F"/>
    <w:rsid w:val="006E3396"/>
    <w:rsid w:val="006E346E"/>
    <w:rsid w:val="006F2B2F"/>
    <w:rsid w:val="007052C5"/>
    <w:rsid w:val="00715A03"/>
    <w:rsid w:val="0072067E"/>
    <w:rsid w:val="007255E7"/>
    <w:rsid w:val="0073273B"/>
    <w:rsid w:val="00733E85"/>
    <w:rsid w:val="007377DF"/>
    <w:rsid w:val="0074097E"/>
    <w:rsid w:val="00752446"/>
    <w:rsid w:val="007530FB"/>
    <w:rsid w:val="007539C3"/>
    <w:rsid w:val="007667C7"/>
    <w:rsid w:val="007679D3"/>
    <w:rsid w:val="0077085D"/>
    <w:rsid w:val="007713C9"/>
    <w:rsid w:val="007915FF"/>
    <w:rsid w:val="007A424F"/>
    <w:rsid w:val="007B1121"/>
    <w:rsid w:val="007B1211"/>
    <w:rsid w:val="007C2E85"/>
    <w:rsid w:val="007D034B"/>
    <w:rsid w:val="007D2FB1"/>
    <w:rsid w:val="007D358E"/>
    <w:rsid w:val="007D48EB"/>
    <w:rsid w:val="007D5365"/>
    <w:rsid w:val="007E294B"/>
    <w:rsid w:val="007F2C03"/>
    <w:rsid w:val="00801520"/>
    <w:rsid w:val="0081537D"/>
    <w:rsid w:val="00823926"/>
    <w:rsid w:val="008348C6"/>
    <w:rsid w:val="00837F9C"/>
    <w:rsid w:val="00842B73"/>
    <w:rsid w:val="008445CD"/>
    <w:rsid w:val="00844C46"/>
    <w:rsid w:val="008463E1"/>
    <w:rsid w:val="0085014A"/>
    <w:rsid w:val="00851BCB"/>
    <w:rsid w:val="00856F5C"/>
    <w:rsid w:val="00863433"/>
    <w:rsid w:val="00872985"/>
    <w:rsid w:val="00874B05"/>
    <w:rsid w:val="0089076A"/>
    <w:rsid w:val="0089300A"/>
    <w:rsid w:val="00896343"/>
    <w:rsid w:val="008A039D"/>
    <w:rsid w:val="008A1879"/>
    <w:rsid w:val="008C1067"/>
    <w:rsid w:val="008C2925"/>
    <w:rsid w:val="008D0B19"/>
    <w:rsid w:val="008D3B07"/>
    <w:rsid w:val="008E7F49"/>
    <w:rsid w:val="008F0F5E"/>
    <w:rsid w:val="008F3E96"/>
    <w:rsid w:val="008F53F3"/>
    <w:rsid w:val="008F7A72"/>
    <w:rsid w:val="0090703C"/>
    <w:rsid w:val="00912EBC"/>
    <w:rsid w:val="00922B08"/>
    <w:rsid w:val="00943AA4"/>
    <w:rsid w:val="00955F17"/>
    <w:rsid w:val="00962454"/>
    <w:rsid w:val="00964AF1"/>
    <w:rsid w:val="00973C96"/>
    <w:rsid w:val="00975ACB"/>
    <w:rsid w:val="0097764C"/>
    <w:rsid w:val="009836BF"/>
    <w:rsid w:val="00985247"/>
    <w:rsid w:val="00986BAC"/>
    <w:rsid w:val="00995F0D"/>
    <w:rsid w:val="00996011"/>
    <w:rsid w:val="0099787B"/>
    <w:rsid w:val="009B0B2E"/>
    <w:rsid w:val="009C0948"/>
    <w:rsid w:val="009C7185"/>
    <w:rsid w:val="009D470E"/>
    <w:rsid w:val="009F56BC"/>
    <w:rsid w:val="00A0013C"/>
    <w:rsid w:val="00A1049E"/>
    <w:rsid w:val="00A13C75"/>
    <w:rsid w:val="00A24FAC"/>
    <w:rsid w:val="00A25D04"/>
    <w:rsid w:val="00A372F5"/>
    <w:rsid w:val="00A441FD"/>
    <w:rsid w:val="00A46EED"/>
    <w:rsid w:val="00A6033F"/>
    <w:rsid w:val="00A71276"/>
    <w:rsid w:val="00A91347"/>
    <w:rsid w:val="00A95616"/>
    <w:rsid w:val="00A97B28"/>
    <w:rsid w:val="00AB0891"/>
    <w:rsid w:val="00AC741F"/>
    <w:rsid w:val="00AD1FD0"/>
    <w:rsid w:val="00AD5B22"/>
    <w:rsid w:val="00AD7BFC"/>
    <w:rsid w:val="00AE3828"/>
    <w:rsid w:val="00AF7689"/>
    <w:rsid w:val="00B03184"/>
    <w:rsid w:val="00B0642B"/>
    <w:rsid w:val="00B13195"/>
    <w:rsid w:val="00B14549"/>
    <w:rsid w:val="00B14CCB"/>
    <w:rsid w:val="00B20A07"/>
    <w:rsid w:val="00B2730D"/>
    <w:rsid w:val="00B34F28"/>
    <w:rsid w:val="00B35BC1"/>
    <w:rsid w:val="00B50D9A"/>
    <w:rsid w:val="00B50E9A"/>
    <w:rsid w:val="00B739B6"/>
    <w:rsid w:val="00B74D3F"/>
    <w:rsid w:val="00B90028"/>
    <w:rsid w:val="00B93D7E"/>
    <w:rsid w:val="00B95816"/>
    <w:rsid w:val="00BA0336"/>
    <w:rsid w:val="00BA3AC4"/>
    <w:rsid w:val="00BA5844"/>
    <w:rsid w:val="00BB3ACF"/>
    <w:rsid w:val="00BB70D9"/>
    <w:rsid w:val="00BC1A63"/>
    <w:rsid w:val="00BD14D6"/>
    <w:rsid w:val="00BD14DC"/>
    <w:rsid w:val="00BE2B8C"/>
    <w:rsid w:val="00BE320A"/>
    <w:rsid w:val="00BE4CE0"/>
    <w:rsid w:val="00BE55D8"/>
    <w:rsid w:val="00BE6AC7"/>
    <w:rsid w:val="00BF7DD4"/>
    <w:rsid w:val="00C01FE1"/>
    <w:rsid w:val="00C06851"/>
    <w:rsid w:val="00C07D70"/>
    <w:rsid w:val="00C145F8"/>
    <w:rsid w:val="00C155A2"/>
    <w:rsid w:val="00C20CF7"/>
    <w:rsid w:val="00C34905"/>
    <w:rsid w:val="00C36890"/>
    <w:rsid w:val="00C4049A"/>
    <w:rsid w:val="00C43EC7"/>
    <w:rsid w:val="00C4740B"/>
    <w:rsid w:val="00C527E5"/>
    <w:rsid w:val="00C56E61"/>
    <w:rsid w:val="00C572B1"/>
    <w:rsid w:val="00C61271"/>
    <w:rsid w:val="00C6597A"/>
    <w:rsid w:val="00C66244"/>
    <w:rsid w:val="00C700CE"/>
    <w:rsid w:val="00C72DC6"/>
    <w:rsid w:val="00C737F2"/>
    <w:rsid w:val="00C76678"/>
    <w:rsid w:val="00C875C6"/>
    <w:rsid w:val="00C91587"/>
    <w:rsid w:val="00CA0B73"/>
    <w:rsid w:val="00CB1C68"/>
    <w:rsid w:val="00CB573B"/>
    <w:rsid w:val="00CB6B7F"/>
    <w:rsid w:val="00CC2A64"/>
    <w:rsid w:val="00CC61F6"/>
    <w:rsid w:val="00CC7E2F"/>
    <w:rsid w:val="00CE0445"/>
    <w:rsid w:val="00D06DA1"/>
    <w:rsid w:val="00D15A46"/>
    <w:rsid w:val="00D229F7"/>
    <w:rsid w:val="00D25487"/>
    <w:rsid w:val="00D4020E"/>
    <w:rsid w:val="00D43459"/>
    <w:rsid w:val="00D52FAA"/>
    <w:rsid w:val="00D652D0"/>
    <w:rsid w:val="00D723BA"/>
    <w:rsid w:val="00D754CE"/>
    <w:rsid w:val="00D77C34"/>
    <w:rsid w:val="00D77F86"/>
    <w:rsid w:val="00D86084"/>
    <w:rsid w:val="00D93B9C"/>
    <w:rsid w:val="00D946C7"/>
    <w:rsid w:val="00DA0FDE"/>
    <w:rsid w:val="00DA63CE"/>
    <w:rsid w:val="00DA7AE6"/>
    <w:rsid w:val="00DB72DC"/>
    <w:rsid w:val="00DD3050"/>
    <w:rsid w:val="00DE345E"/>
    <w:rsid w:val="00DE36A0"/>
    <w:rsid w:val="00DF2FB4"/>
    <w:rsid w:val="00E07750"/>
    <w:rsid w:val="00E154E2"/>
    <w:rsid w:val="00E17DBC"/>
    <w:rsid w:val="00E47F19"/>
    <w:rsid w:val="00E62A9C"/>
    <w:rsid w:val="00E654F8"/>
    <w:rsid w:val="00E70049"/>
    <w:rsid w:val="00E76A85"/>
    <w:rsid w:val="00E81C02"/>
    <w:rsid w:val="00E83072"/>
    <w:rsid w:val="00E84197"/>
    <w:rsid w:val="00E86FDA"/>
    <w:rsid w:val="00EA133A"/>
    <w:rsid w:val="00EB7552"/>
    <w:rsid w:val="00EC1192"/>
    <w:rsid w:val="00EC301F"/>
    <w:rsid w:val="00EC5C9F"/>
    <w:rsid w:val="00ED02ED"/>
    <w:rsid w:val="00ED218B"/>
    <w:rsid w:val="00ED43D8"/>
    <w:rsid w:val="00EF05BE"/>
    <w:rsid w:val="00EF2D9B"/>
    <w:rsid w:val="00F043BE"/>
    <w:rsid w:val="00F12430"/>
    <w:rsid w:val="00F214E1"/>
    <w:rsid w:val="00F220C1"/>
    <w:rsid w:val="00F34CCC"/>
    <w:rsid w:val="00F46A7F"/>
    <w:rsid w:val="00F56021"/>
    <w:rsid w:val="00F62CA3"/>
    <w:rsid w:val="00F650F8"/>
    <w:rsid w:val="00F65267"/>
    <w:rsid w:val="00F77D42"/>
    <w:rsid w:val="00F802E0"/>
    <w:rsid w:val="00F82C3F"/>
    <w:rsid w:val="00F95429"/>
    <w:rsid w:val="00FB101F"/>
    <w:rsid w:val="00FB4175"/>
    <w:rsid w:val="00FD1899"/>
    <w:rsid w:val="00FD6EC0"/>
    <w:rsid w:val="00FD7F92"/>
    <w:rsid w:val="00FE468A"/>
    <w:rsid w:val="00FE7D4C"/>
    <w:rsid w:val="00FF08C1"/>
    <w:rsid w:val="00FF3140"/>
    <w:rsid w:val="00FF64CD"/>
    <w:rsid w:val="00FF7445"/>
    <w:rsid w:val="016F1BCE"/>
    <w:rsid w:val="022F6637"/>
    <w:rsid w:val="02BF5B39"/>
    <w:rsid w:val="046F12CD"/>
    <w:rsid w:val="067881CE"/>
    <w:rsid w:val="08CB6B2D"/>
    <w:rsid w:val="08ED90C6"/>
    <w:rsid w:val="092F8ADF"/>
    <w:rsid w:val="093FFFCD"/>
    <w:rsid w:val="0DD76E3E"/>
    <w:rsid w:val="0E00F0FE"/>
    <w:rsid w:val="0E57CD83"/>
    <w:rsid w:val="1115E350"/>
    <w:rsid w:val="11590C53"/>
    <w:rsid w:val="1257D4C9"/>
    <w:rsid w:val="12CB659E"/>
    <w:rsid w:val="158F758B"/>
    <w:rsid w:val="16055A78"/>
    <w:rsid w:val="17B4557D"/>
    <w:rsid w:val="184B54C8"/>
    <w:rsid w:val="1864F80E"/>
    <w:rsid w:val="19B98F3F"/>
    <w:rsid w:val="1C280CB0"/>
    <w:rsid w:val="1DF45BA0"/>
    <w:rsid w:val="209F57C0"/>
    <w:rsid w:val="20A07471"/>
    <w:rsid w:val="21DDBF43"/>
    <w:rsid w:val="224113C1"/>
    <w:rsid w:val="2254D036"/>
    <w:rsid w:val="22BB2FBF"/>
    <w:rsid w:val="235AEA4C"/>
    <w:rsid w:val="24419BB4"/>
    <w:rsid w:val="2590DB22"/>
    <w:rsid w:val="28771DC7"/>
    <w:rsid w:val="2AE0D124"/>
    <w:rsid w:val="2B1D4315"/>
    <w:rsid w:val="2BCD3E09"/>
    <w:rsid w:val="2DA9B6EF"/>
    <w:rsid w:val="2E54B201"/>
    <w:rsid w:val="2E9C1303"/>
    <w:rsid w:val="2EB7D74B"/>
    <w:rsid w:val="2F216BE1"/>
    <w:rsid w:val="30A9D3BA"/>
    <w:rsid w:val="31137974"/>
    <w:rsid w:val="31E53502"/>
    <w:rsid w:val="35972F80"/>
    <w:rsid w:val="3620EB93"/>
    <w:rsid w:val="36869A4A"/>
    <w:rsid w:val="3753B8AF"/>
    <w:rsid w:val="37D85865"/>
    <w:rsid w:val="3818FFB9"/>
    <w:rsid w:val="386C0A51"/>
    <w:rsid w:val="390B78AB"/>
    <w:rsid w:val="39F8E2AA"/>
    <w:rsid w:val="3F7ABA2F"/>
    <w:rsid w:val="3F9FA4D8"/>
    <w:rsid w:val="3FD01CE2"/>
    <w:rsid w:val="4120D4FB"/>
    <w:rsid w:val="4127172A"/>
    <w:rsid w:val="42C4A99C"/>
    <w:rsid w:val="443709C3"/>
    <w:rsid w:val="458E7D91"/>
    <w:rsid w:val="45D2DA24"/>
    <w:rsid w:val="467CD336"/>
    <w:rsid w:val="46A2E728"/>
    <w:rsid w:val="481F6618"/>
    <w:rsid w:val="4A39E67C"/>
    <w:rsid w:val="4C612ABD"/>
    <w:rsid w:val="4F6182FE"/>
    <w:rsid w:val="5003380C"/>
    <w:rsid w:val="53ACF7D2"/>
    <w:rsid w:val="53B3A5EB"/>
    <w:rsid w:val="541402C7"/>
    <w:rsid w:val="543724AA"/>
    <w:rsid w:val="56FF4127"/>
    <w:rsid w:val="5759A4B1"/>
    <w:rsid w:val="5906E1BF"/>
    <w:rsid w:val="59D947C9"/>
    <w:rsid w:val="5A2B32C6"/>
    <w:rsid w:val="5B75182A"/>
    <w:rsid w:val="5BB9BED9"/>
    <w:rsid w:val="5EACB8EC"/>
    <w:rsid w:val="600A2835"/>
    <w:rsid w:val="61E1CEFC"/>
    <w:rsid w:val="62D81CA1"/>
    <w:rsid w:val="63AA5001"/>
    <w:rsid w:val="660FBD63"/>
    <w:rsid w:val="680927E4"/>
    <w:rsid w:val="68949BC4"/>
    <w:rsid w:val="68968F19"/>
    <w:rsid w:val="6A60F767"/>
    <w:rsid w:val="6AD9C394"/>
    <w:rsid w:val="6BFCC7C8"/>
    <w:rsid w:val="6C46880A"/>
    <w:rsid w:val="6C62EEA1"/>
    <w:rsid w:val="6D1DD434"/>
    <w:rsid w:val="6D6E0C31"/>
    <w:rsid w:val="6D9FD3FD"/>
    <w:rsid w:val="6E80B2E6"/>
    <w:rsid w:val="6ECEC550"/>
    <w:rsid w:val="6F6C2C5B"/>
    <w:rsid w:val="6F943493"/>
    <w:rsid w:val="745BEAC9"/>
    <w:rsid w:val="768B764F"/>
    <w:rsid w:val="775A17A2"/>
    <w:rsid w:val="79352004"/>
    <w:rsid w:val="79E32EDF"/>
    <w:rsid w:val="7A281618"/>
    <w:rsid w:val="7BDD6D08"/>
    <w:rsid w:val="7DD58CCE"/>
    <w:rsid w:val="7FB9D7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B414F"/>
  <w15:docId w15:val="{D248A769-FEB8-4420-958F-DD900D52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4F8"/>
  </w:style>
  <w:style w:type="paragraph" w:styleId="Heading1">
    <w:name w:val="heading 1"/>
    <w:basedOn w:val="Normal"/>
    <w:next w:val="BodyText"/>
    <w:link w:val="Heading1Char"/>
    <w:qFormat/>
    <w:rsid w:val="00BE320A"/>
    <w:pPr>
      <w:keepNext/>
      <w:spacing w:before="240" w:after="240"/>
      <w:jc w:val="center"/>
      <w:outlineLvl w:val="0"/>
    </w:pPr>
    <w:rPr>
      <w:rFonts w:ascii="Arial Bold" w:eastAsia="Times New Roman" w:hAnsi="Arial Bold" w:cs="Arial"/>
      <w:b/>
      <w:bCs/>
      <w:smallCaps/>
      <w:color w:val="003366"/>
      <w:kern w:val="32"/>
      <w:sz w:val="38"/>
      <w:szCs w:val="38"/>
    </w:rPr>
  </w:style>
  <w:style w:type="paragraph" w:styleId="Heading2">
    <w:name w:val="heading 2"/>
    <w:basedOn w:val="Normal"/>
    <w:next w:val="Normal"/>
    <w:link w:val="Heading2Char"/>
    <w:qFormat/>
    <w:rsid w:val="00964AF1"/>
    <w:pPr>
      <w:keepNext/>
      <w:spacing w:before="240" w:after="160"/>
      <w:outlineLvl w:val="1"/>
    </w:pPr>
    <w:rPr>
      <w:rFonts w:ascii="Arial" w:eastAsia="Times New Roman" w:hAnsi="Arial" w:cs="Arial"/>
      <w:b/>
      <w:bCs/>
      <w:iCs/>
      <w:color w:val="003366"/>
      <w:sz w:val="28"/>
      <w:szCs w:val="28"/>
    </w:rPr>
  </w:style>
  <w:style w:type="paragraph" w:styleId="Heading3">
    <w:name w:val="heading 3"/>
    <w:basedOn w:val="Normal"/>
    <w:next w:val="Normal"/>
    <w:link w:val="Heading3Char"/>
    <w:uiPriority w:val="9"/>
    <w:unhideWhenUsed/>
    <w:qFormat/>
    <w:rsid w:val="00733E85"/>
    <w:pPr>
      <w:keepNext/>
      <w:keepLines/>
      <w:spacing w:before="240" w:after="160"/>
      <w:outlineLvl w:val="2"/>
    </w:pPr>
    <w:rPr>
      <w:rFonts w:ascii="Arial Bold" w:eastAsiaTheme="majorEastAsia" w:hAnsi="Arial Bold" w:cstheme="majorBidi"/>
      <w:b/>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quareBullet">
    <w:name w:val="Square Bullet"/>
    <w:basedOn w:val="ListParagraph"/>
    <w:qFormat/>
    <w:rsid w:val="00BE2B8C"/>
    <w:pPr>
      <w:numPr>
        <w:numId w:val="3"/>
      </w:numPr>
    </w:pPr>
  </w:style>
  <w:style w:type="paragraph" w:styleId="ListParagraph">
    <w:name w:val="List Paragraph"/>
    <w:basedOn w:val="Normal"/>
    <w:uiPriority w:val="34"/>
    <w:qFormat/>
    <w:rsid w:val="00BE2B8C"/>
    <w:pPr>
      <w:ind w:left="720"/>
      <w:contextualSpacing/>
    </w:pPr>
  </w:style>
  <w:style w:type="table" w:styleId="TableGrid">
    <w:name w:val="Table Grid"/>
    <w:basedOn w:val="TableNormal"/>
    <w:uiPriority w:val="59"/>
    <w:rsid w:val="00381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656B"/>
    <w:rPr>
      <w:rFonts w:ascii="Tahoma" w:hAnsi="Tahoma" w:cs="Tahoma"/>
      <w:sz w:val="16"/>
      <w:szCs w:val="16"/>
    </w:rPr>
  </w:style>
  <w:style w:type="character" w:customStyle="1" w:styleId="BalloonTextChar">
    <w:name w:val="Balloon Text Char"/>
    <w:basedOn w:val="DefaultParagraphFont"/>
    <w:link w:val="BalloonText"/>
    <w:uiPriority w:val="99"/>
    <w:semiHidden/>
    <w:rsid w:val="0046656B"/>
    <w:rPr>
      <w:rFonts w:ascii="Tahoma" w:hAnsi="Tahoma" w:cs="Tahoma"/>
      <w:sz w:val="16"/>
      <w:szCs w:val="16"/>
    </w:rPr>
  </w:style>
  <w:style w:type="character" w:styleId="CommentReference">
    <w:name w:val="annotation reference"/>
    <w:basedOn w:val="DefaultParagraphFont"/>
    <w:uiPriority w:val="99"/>
    <w:semiHidden/>
    <w:unhideWhenUsed/>
    <w:rsid w:val="00DE36A0"/>
    <w:rPr>
      <w:sz w:val="16"/>
      <w:szCs w:val="16"/>
    </w:rPr>
  </w:style>
  <w:style w:type="paragraph" w:styleId="CommentText">
    <w:name w:val="annotation text"/>
    <w:basedOn w:val="Normal"/>
    <w:link w:val="CommentTextChar"/>
    <w:uiPriority w:val="99"/>
    <w:semiHidden/>
    <w:unhideWhenUsed/>
    <w:rsid w:val="00DE36A0"/>
    <w:rPr>
      <w:sz w:val="20"/>
      <w:szCs w:val="20"/>
    </w:rPr>
  </w:style>
  <w:style w:type="character" w:customStyle="1" w:styleId="CommentTextChar">
    <w:name w:val="Comment Text Char"/>
    <w:basedOn w:val="DefaultParagraphFont"/>
    <w:link w:val="CommentText"/>
    <w:uiPriority w:val="99"/>
    <w:semiHidden/>
    <w:rsid w:val="00DE36A0"/>
    <w:rPr>
      <w:sz w:val="20"/>
      <w:szCs w:val="20"/>
    </w:rPr>
  </w:style>
  <w:style w:type="paragraph" w:styleId="CommentSubject">
    <w:name w:val="annotation subject"/>
    <w:basedOn w:val="CommentText"/>
    <w:next w:val="CommentText"/>
    <w:link w:val="CommentSubjectChar"/>
    <w:uiPriority w:val="99"/>
    <w:semiHidden/>
    <w:unhideWhenUsed/>
    <w:rsid w:val="00DE36A0"/>
    <w:rPr>
      <w:b/>
      <w:bCs/>
    </w:rPr>
  </w:style>
  <w:style w:type="character" w:customStyle="1" w:styleId="CommentSubjectChar">
    <w:name w:val="Comment Subject Char"/>
    <w:basedOn w:val="CommentTextChar"/>
    <w:link w:val="CommentSubject"/>
    <w:uiPriority w:val="99"/>
    <w:semiHidden/>
    <w:rsid w:val="00DE36A0"/>
    <w:rPr>
      <w:b/>
      <w:bCs/>
      <w:sz w:val="20"/>
      <w:szCs w:val="20"/>
    </w:rPr>
  </w:style>
  <w:style w:type="character" w:customStyle="1" w:styleId="Heading1Char">
    <w:name w:val="Heading 1 Char"/>
    <w:basedOn w:val="DefaultParagraphFont"/>
    <w:link w:val="Heading1"/>
    <w:rsid w:val="00BE320A"/>
    <w:rPr>
      <w:rFonts w:ascii="Arial Bold" w:eastAsia="Times New Roman" w:hAnsi="Arial Bold" w:cs="Arial"/>
      <w:b/>
      <w:bCs/>
      <w:smallCaps/>
      <w:color w:val="003366"/>
      <w:kern w:val="32"/>
      <w:sz w:val="38"/>
      <w:szCs w:val="38"/>
    </w:rPr>
  </w:style>
  <w:style w:type="paragraph" w:styleId="BodyText">
    <w:name w:val="Body Text"/>
    <w:basedOn w:val="Normal"/>
    <w:link w:val="BodyTextChar"/>
    <w:uiPriority w:val="99"/>
    <w:unhideWhenUsed/>
    <w:qFormat/>
    <w:rsid w:val="00EC301F"/>
    <w:pPr>
      <w:spacing w:before="60" w:after="60"/>
    </w:pPr>
  </w:style>
  <w:style w:type="character" w:customStyle="1" w:styleId="BodyTextChar">
    <w:name w:val="Body Text Char"/>
    <w:basedOn w:val="DefaultParagraphFont"/>
    <w:link w:val="BodyText"/>
    <w:uiPriority w:val="99"/>
    <w:rsid w:val="00EC301F"/>
  </w:style>
  <w:style w:type="paragraph" w:customStyle="1" w:styleId="TableHead">
    <w:name w:val="Table Head"/>
    <w:basedOn w:val="Normal"/>
    <w:rsid w:val="00AF7689"/>
    <w:pPr>
      <w:shd w:val="clear" w:color="auto" w:fill="003366"/>
      <w:spacing w:before="60" w:after="60"/>
      <w:jc w:val="center"/>
    </w:pPr>
    <w:rPr>
      <w:b/>
    </w:rPr>
  </w:style>
  <w:style w:type="character" w:customStyle="1" w:styleId="Heading2Char">
    <w:name w:val="Heading 2 Char"/>
    <w:basedOn w:val="DefaultParagraphFont"/>
    <w:link w:val="Heading2"/>
    <w:rsid w:val="00964AF1"/>
    <w:rPr>
      <w:rFonts w:ascii="Arial" w:eastAsia="Times New Roman" w:hAnsi="Arial" w:cs="Arial"/>
      <w:b/>
      <w:bCs/>
      <w:iCs/>
      <w:color w:val="003366"/>
      <w:sz w:val="28"/>
      <w:szCs w:val="28"/>
    </w:rPr>
  </w:style>
  <w:style w:type="paragraph" w:styleId="Header">
    <w:name w:val="header"/>
    <w:basedOn w:val="Normal"/>
    <w:link w:val="HeaderChar"/>
    <w:unhideWhenUsed/>
    <w:rsid w:val="00AF7689"/>
    <w:pPr>
      <w:tabs>
        <w:tab w:val="center" w:pos="4680"/>
        <w:tab w:val="right" w:pos="9360"/>
      </w:tabs>
    </w:pPr>
    <w:rPr>
      <w:rFonts w:ascii="Arial" w:hAnsi="Arial"/>
      <w:b/>
      <w:color w:val="003366"/>
      <w:sz w:val="20"/>
    </w:rPr>
  </w:style>
  <w:style w:type="character" w:customStyle="1" w:styleId="HeaderChar">
    <w:name w:val="Header Char"/>
    <w:basedOn w:val="DefaultParagraphFont"/>
    <w:link w:val="Header"/>
    <w:rsid w:val="00AF7689"/>
    <w:rPr>
      <w:rFonts w:ascii="Arial" w:hAnsi="Arial"/>
      <w:b/>
      <w:color w:val="003366"/>
      <w:sz w:val="20"/>
    </w:rPr>
  </w:style>
  <w:style w:type="paragraph" w:styleId="Footer">
    <w:name w:val="footer"/>
    <w:basedOn w:val="Header"/>
    <w:link w:val="FooterChar"/>
    <w:uiPriority w:val="99"/>
    <w:unhideWhenUsed/>
    <w:rsid w:val="00733E85"/>
    <w:pPr>
      <w:pBdr>
        <w:top w:val="single" w:sz="8" w:space="1" w:color="000080"/>
      </w:pBdr>
      <w:tabs>
        <w:tab w:val="clear" w:pos="4680"/>
        <w:tab w:val="center" w:pos="6480"/>
      </w:tabs>
    </w:pPr>
    <w:rPr>
      <w:rFonts w:eastAsia="Times New Roman" w:cs="Arial"/>
      <w:b w:val="0"/>
      <w:szCs w:val="18"/>
    </w:rPr>
  </w:style>
  <w:style w:type="character" w:customStyle="1" w:styleId="FooterChar">
    <w:name w:val="Footer Char"/>
    <w:basedOn w:val="DefaultParagraphFont"/>
    <w:link w:val="Footer"/>
    <w:uiPriority w:val="99"/>
    <w:rsid w:val="00733E85"/>
    <w:rPr>
      <w:rFonts w:ascii="Arial" w:eastAsia="Times New Roman" w:hAnsi="Arial" w:cs="Arial"/>
      <w:color w:val="003366"/>
      <w:sz w:val="20"/>
      <w:szCs w:val="18"/>
    </w:rPr>
  </w:style>
  <w:style w:type="character" w:styleId="PageNumber">
    <w:name w:val="page number"/>
    <w:basedOn w:val="DefaultParagraphFont"/>
    <w:semiHidden/>
    <w:rsid w:val="001E7B6F"/>
  </w:style>
  <w:style w:type="paragraph" w:customStyle="1" w:styleId="Default">
    <w:name w:val="Default"/>
    <w:rsid w:val="007915FF"/>
    <w:pPr>
      <w:autoSpaceDE w:val="0"/>
      <w:autoSpaceDN w:val="0"/>
      <w:adjustRightInd w:val="0"/>
    </w:pPr>
    <w:rPr>
      <w:rFonts w:ascii="Arial" w:hAnsi="Arial" w:cs="Arial"/>
      <w:color w:val="000000"/>
    </w:rPr>
  </w:style>
  <w:style w:type="paragraph" w:styleId="BodyText2">
    <w:name w:val="Body Text 2"/>
    <w:basedOn w:val="BodyText"/>
    <w:link w:val="BodyText2Char"/>
    <w:uiPriority w:val="99"/>
    <w:unhideWhenUsed/>
    <w:rsid w:val="00E654F8"/>
    <w:rPr>
      <w:b/>
    </w:rPr>
  </w:style>
  <w:style w:type="character" w:customStyle="1" w:styleId="BodyText2Char">
    <w:name w:val="Body Text 2 Char"/>
    <w:basedOn w:val="DefaultParagraphFont"/>
    <w:link w:val="BodyText2"/>
    <w:uiPriority w:val="99"/>
    <w:rsid w:val="00E654F8"/>
    <w:rPr>
      <w:b/>
    </w:rPr>
  </w:style>
  <w:style w:type="paragraph" w:styleId="BodyText3">
    <w:name w:val="Body Text 3"/>
    <w:basedOn w:val="Normal"/>
    <w:link w:val="BodyText3Char"/>
    <w:uiPriority w:val="99"/>
    <w:unhideWhenUsed/>
    <w:rsid w:val="00117106"/>
    <w:pPr>
      <w:spacing w:after="120"/>
    </w:pPr>
    <w:rPr>
      <w:sz w:val="16"/>
      <w:szCs w:val="16"/>
    </w:rPr>
  </w:style>
  <w:style w:type="character" w:customStyle="1" w:styleId="BodyText3Char">
    <w:name w:val="Body Text 3 Char"/>
    <w:basedOn w:val="DefaultParagraphFont"/>
    <w:link w:val="BodyText3"/>
    <w:uiPriority w:val="99"/>
    <w:rsid w:val="00117106"/>
    <w:rPr>
      <w:sz w:val="16"/>
      <w:szCs w:val="16"/>
    </w:rPr>
  </w:style>
  <w:style w:type="paragraph" w:styleId="E-mailSignature">
    <w:name w:val="E-mail Signature"/>
    <w:basedOn w:val="Normal"/>
    <w:link w:val="E-mailSignatureChar"/>
    <w:uiPriority w:val="99"/>
    <w:unhideWhenUsed/>
    <w:rsid w:val="00964AF1"/>
  </w:style>
  <w:style w:type="character" w:customStyle="1" w:styleId="E-mailSignatureChar">
    <w:name w:val="E-mail Signature Char"/>
    <w:basedOn w:val="DefaultParagraphFont"/>
    <w:link w:val="E-mailSignature"/>
    <w:uiPriority w:val="99"/>
    <w:rsid w:val="00964AF1"/>
  </w:style>
  <w:style w:type="paragraph" w:styleId="BlockText">
    <w:name w:val="Block Text"/>
    <w:basedOn w:val="Normal"/>
    <w:uiPriority w:val="99"/>
    <w:unhideWhenUsed/>
    <w:rsid w:val="00964AF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character" w:customStyle="1" w:styleId="Heading3Char">
    <w:name w:val="Heading 3 Char"/>
    <w:basedOn w:val="DefaultParagraphFont"/>
    <w:link w:val="Heading3"/>
    <w:uiPriority w:val="9"/>
    <w:rsid w:val="00733E85"/>
    <w:rPr>
      <w:rFonts w:ascii="Arial Bold" w:eastAsiaTheme="majorEastAsia" w:hAnsi="Arial Bold" w:cstheme="majorBidi"/>
      <w:b/>
      <w:color w:val="243F60" w:themeColor="accent1" w:themeShade="7F"/>
    </w:rPr>
  </w:style>
  <w:style w:type="paragraph" w:styleId="BodyTextFirstIndent">
    <w:name w:val="Body Text First Indent"/>
    <w:basedOn w:val="BodyText"/>
    <w:link w:val="BodyTextFirstIndentChar"/>
    <w:uiPriority w:val="99"/>
    <w:unhideWhenUsed/>
    <w:rsid w:val="00995F0D"/>
    <w:pPr>
      <w:spacing w:before="0" w:after="0"/>
      <w:ind w:firstLine="360"/>
    </w:pPr>
  </w:style>
  <w:style w:type="character" w:customStyle="1" w:styleId="BodyTextFirstIndentChar">
    <w:name w:val="Body Text First Indent Char"/>
    <w:basedOn w:val="BodyTextChar"/>
    <w:link w:val="BodyTextFirstIndent"/>
    <w:uiPriority w:val="99"/>
    <w:rsid w:val="00995F0D"/>
  </w:style>
  <w:style w:type="paragraph" w:styleId="BodyTextIndent">
    <w:name w:val="Body Text Indent"/>
    <w:basedOn w:val="Normal"/>
    <w:link w:val="BodyTextIndentChar"/>
    <w:uiPriority w:val="99"/>
    <w:unhideWhenUsed/>
    <w:rsid w:val="00995F0D"/>
    <w:pPr>
      <w:spacing w:after="120"/>
      <w:ind w:left="360"/>
    </w:pPr>
  </w:style>
  <w:style w:type="character" w:customStyle="1" w:styleId="BodyTextIndentChar">
    <w:name w:val="Body Text Indent Char"/>
    <w:basedOn w:val="DefaultParagraphFont"/>
    <w:link w:val="BodyTextIndent"/>
    <w:uiPriority w:val="99"/>
    <w:rsid w:val="00995F0D"/>
  </w:style>
  <w:style w:type="paragraph" w:styleId="BodyTextFirstIndent2">
    <w:name w:val="Body Text First Indent 2"/>
    <w:basedOn w:val="BodyTextIndent"/>
    <w:link w:val="BodyTextFirstIndent2Char"/>
    <w:uiPriority w:val="99"/>
    <w:unhideWhenUsed/>
    <w:rsid w:val="00995F0D"/>
    <w:pPr>
      <w:spacing w:after="0"/>
      <w:ind w:firstLine="360"/>
    </w:pPr>
  </w:style>
  <w:style w:type="character" w:customStyle="1" w:styleId="BodyTextFirstIndent2Char">
    <w:name w:val="Body Text First Indent 2 Char"/>
    <w:basedOn w:val="BodyTextIndentChar"/>
    <w:link w:val="BodyTextFirstIndent2"/>
    <w:uiPriority w:val="99"/>
    <w:rsid w:val="00995F0D"/>
  </w:style>
  <w:style w:type="paragraph" w:styleId="List">
    <w:name w:val="List"/>
    <w:basedOn w:val="Normal"/>
    <w:uiPriority w:val="99"/>
    <w:unhideWhenUsed/>
    <w:rsid w:val="00374CCE"/>
    <w:pPr>
      <w:ind w:left="360" w:hanging="360"/>
      <w:contextualSpacing/>
    </w:pPr>
  </w:style>
  <w:style w:type="paragraph" w:styleId="List2">
    <w:name w:val="List 2"/>
    <w:basedOn w:val="Normal"/>
    <w:uiPriority w:val="99"/>
    <w:unhideWhenUsed/>
    <w:rsid w:val="00374CCE"/>
    <w:pPr>
      <w:ind w:left="720" w:hanging="360"/>
      <w:contextualSpacing/>
    </w:pPr>
  </w:style>
  <w:style w:type="paragraph" w:styleId="Index1">
    <w:name w:val="index 1"/>
    <w:basedOn w:val="Normal"/>
    <w:next w:val="Normal"/>
    <w:autoRedefine/>
    <w:uiPriority w:val="99"/>
    <w:semiHidden/>
    <w:unhideWhenUsed/>
    <w:rsid w:val="00374CCE"/>
    <w:pPr>
      <w:ind w:left="240" w:hanging="240"/>
    </w:pPr>
  </w:style>
  <w:style w:type="paragraph" w:styleId="IndexHeading">
    <w:name w:val="index heading"/>
    <w:basedOn w:val="Normal"/>
    <w:next w:val="Index1"/>
    <w:uiPriority w:val="99"/>
    <w:unhideWhenUsed/>
    <w:rsid w:val="00374CCE"/>
    <w:rPr>
      <w:rFonts w:asciiTheme="majorHAnsi" w:eastAsiaTheme="majorEastAsia" w:hAnsiTheme="majorHAnsi" w:cstheme="majorBidi"/>
      <w:b/>
      <w:bCs/>
    </w:rPr>
  </w:style>
  <w:style w:type="paragraph" w:styleId="ListBullet">
    <w:name w:val="List Bullet"/>
    <w:basedOn w:val="Normal"/>
    <w:uiPriority w:val="99"/>
    <w:unhideWhenUsed/>
    <w:rsid w:val="00374CCE"/>
    <w:pPr>
      <w:numPr>
        <w:numId w:val="8"/>
      </w:numPr>
      <w:contextualSpacing/>
    </w:pPr>
  </w:style>
  <w:style w:type="paragraph" w:styleId="Revision">
    <w:name w:val="Revision"/>
    <w:hidden/>
    <w:uiPriority w:val="99"/>
    <w:semiHidden/>
    <w:rsid w:val="004D6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8445">
      <w:bodyDiv w:val="1"/>
      <w:marLeft w:val="0"/>
      <w:marRight w:val="0"/>
      <w:marTop w:val="0"/>
      <w:marBottom w:val="0"/>
      <w:divBdr>
        <w:top w:val="none" w:sz="0" w:space="0" w:color="auto"/>
        <w:left w:val="none" w:sz="0" w:space="0" w:color="auto"/>
        <w:bottom w:val="none" w:sz="0" w:space="0" w:color="auto"/>
        <w:right w:val="none" w:sz="0" w:space="0" w:color="auto"/>
      </w:divBdr>
    </w:div>
    <w:div w:id="115805314">
      <w:bodyDiv w:val="1"/>
      <w:marLeft w:val="0"/>
      <w:marRight w:val="0"/>
      <w:marTop w:val="0"/>
      <w:marBottom w:val="0"/>
      <w:divBdr>
        <w:top w:val="none" w:sz="0" w:space="0" w:color="auto"/>
        <w:left w:val="none" w:sz="0" w:space="0" w:color="auto"/>
        <w:bottom w:val="none" w:sz="0" w:space="0" w:color="auto"/>
        <w:right w:val="none" w:sz="0" w:space="0" w:color="auto"/>
      </w:divBdr>
    </w:div>
    <w:div w:id="188960263">
      <w:bodyDiv w:val="1"/>
      <w:marLeft w:val="0"/>
      <w:marRight w:val="0"/>
      <w:marTop w:val="0"/>
      <w:marBottom w:val="0"/>
      <w:divBdr>
        <w:top w:val="none" w:sz="0" w:space="0" w:color="auto"/>
        <w:left w:val="none" w:sz="0" w:space="0" w:color="auto"/>
        <w:bottom w:val="none" w:sz="0" w:space="0" w:color="auto"/>
        <w:right w:val="none" w:sz="0" w:space="0" w:color="auto"/>
      </w:divBdr>
    </w:div>
    <w:div w:id="263418445">
      <w:bodyDiv w:val="1"/>
      <w:marLeft w:val="0"/>
      <w:marRight w:val="0"/>
      <w:marTop w:val="0"/>
      <w:marBottom w:val="0"/>
      <w:divBdr>
        <w:top w:val="none" w:sz="0" w:space="0" w:color="auto"/>
        <w:left w:val="none" w:sz="0" w:space="0" w:color="auto"/>
        <w:bottom w:val="none" w:sz="0" w:space="0" w:color="auto"/>
        <w:right w:val="none" w:sz="0" w:space="0" w:color="auto"/>
      </w:divBdr>
    </w:div>
    <w:div w:id="299580933">
      <w:bodyDiv w:val="1"/>
      <w:marLeft w:val="0"/>
      <w:marRight w:val="0"/>
      <w:marTop w:val="0"/>
      <w:marBottom w:val="0"/>
      <w:divBdr>
        <w:top w:val="none" w:sz="0" w:space="0" w:color="auto"/>
        <w:left w:val="none" w:sz="0" w:space="0" w:color="auto"/>
        <w:bottom w:val="none" w:sz="0" w:space="0" w:color="auto"/>
        <w:right w:val="none" w:sz="0" w:space="0" w:color="auto"/>
      </w:divBdr>
    </w:div>
    <w:div w:id="614364243">
      <w:bodyDiv w:val="1"/>
      <w:marLeft w:val="0"/>
      <w:marRight w:val="0"/>
      <w:marTop w:val="0"/>
      <w:marBottom w:val="0"/>
      <w:divBdr>
        <w:top w:val="none" w:sz="0" w:space="0" w:color="auto"/>
        <w:left w:val="none" w:sz="0" w:space="0" w:color="auto"/>
        <w:bottom w:val="none" w:sz="0" w:space="0" w:color="auto"/>
        <w:right w:val="none" w:sz="0" w:space="0" w:color="auto"/>
      </w:divBdr>
    </w:div>
    <w:div w:id="930700733">
      <w:bodyDiv w:val="1"/>
      <w:marLeft w:val="0"/>
      <w:marRight w:val="0"/>
      <w:marTop w:val="0"/>
      <w:marBottom w:val="0"/>
      <w:divBdr>
        <w:top w:val="none" w:sz="0" w:space="0" w:color="auto"/>
        <w:left w:val="none" w:sz="0" w:space="0" w:color="auto"/>
        <w:bottom w:val="none" w:sz="0" w:space="0" w:color="auto"/>
        <w:right w:val="none" w:sz="0" w:space="0" w:color="auto"/>
      </w:divBdr>
    </w:div>
    <w:div w:id="984895314">
      <w:bodyDiv w:val="1"/>
      <w:marLeft w:val="0"/>
      <w:marRight w:val="0"/>
      <w:marTop w:val="0"/>
      <w:marBottom w:val="0"/>
      <w:divBdr>
        <w:top w:val="none" w:sz="0" w:space="0" w:color="auto"/>
        <w:left w:val="none" w:sz="0" w:space="0" w:color="auto"/>
        <w:bottom w:val="none" w:sz="0" w:space="0" w:color="auto"/>
        <w:right w:val="none" w:sz="0" w:space="0" w:color="auto"/>
      </w:divBdr>
    </w:div>
    <w:div w:id="1429808075">
      <w:bodyDiv w:val="1"/>
      <w:marLeft w:val="0"/>
      <w:marRight w:val="0"/>
      <w:marTop w:val="0"/>
      <w:marBottom w:val="0"/>
      <w:divBdr>
        <w:top w:val="none" w:sz="0" w:space="0" w:color="auto"/>
        <w:left w:val="none" w:sz="0" w:space="0" w:color="auto"/>
        <w:bottom w:val="none" w:sz="0" w:space="0" w:color="auto"/>
        <w:right w:val="none" w:sz="0" w:space="0" w:color="auto"/>
      </w:divBdr>
    </w:div>
    <w:div w:id="1644000350">
      <w:bodyDiv w:val="1"/>
      <w:marLeft w:val="0"/>
      <w:marRight w:val="0"/>
      <w:marTop w:val="0"/>
      <w:marBottom w:val="0"/>
      <w:divBdr>
        <w:top w:val="none" w:sz="0" w:space="0" w:color="auto"/>
        <w:left w:val="none" w:sz="0" w:space="0" w:color="auto"/>
        <w:bottom w:val="none" w:sz="0" w:space="0" w:color="auto"/>
        <w:right w:val="none" w:sz="0" w:space="0" w:color="auto"/>
      </w:divBdr>
    </w:div>
    <w:div w:id="1776099855">
      <w:bodyDiv w:val="1"/>
      <w:marLeft w:val="0"/>
      <w:marRight w:val="0"/>
      <w:marTop w:val="0"/>
      <w:marBottom w:val="0"/>
      <w:divBdr>
        <w:top w:val="none" w:sz="0" w:space="0" w:color="auto"/>
        <w:left w:val="none" w:sz="0" w:space="0" w:color="auto"/>
        <w:bottom w:val="none" w:sz="0" w:space="0" w:color="auto"/>
        <w:right w:val="none" w:sz="0" w:space="0" w:color="auto"/>
      </w:divBdr>
    </w:div>
    <w:div w:id="1808889332">
      <w:bodyDiv w:val="1"/>
      <w:marLeft w:val="0"/>
      <w:marRight w:val="0"/>
      <w:marTop w:val="0"/>
      <w:marBottom w:val="0"/>
      <w:divBdr>
        <w:top w:val="none" w:sz="0" w:space="0" w:color="auto"/>
        <w:left w:val="none" w:sz="0" w:space="0" w:color="auto"/>
        <w:bottom w:val="none" w:sz="0" w:space="0" w:color="auto"/>
        <w:right w:val="none" w:sz="0" w:space="0" w:color="auto"/>
      </w:divBdr>
    </w:div>
    <w:div w:id="1826816848">
      <w:bodyDiv w:val="1"/>
      <w:marLeft w:val="0"/>
      <w:marRight w:val="0"/>
      <w:marTop w:val="0"/>
      <w:marBottom w:val="0"/>
      <w:divBdr>
        <w:top w:val="none" w:sz="0" w:space="0" w:color="auto"/>
        <w:left w:val="none" w:sz="0" w:space="0" w:color="auto"/>
        <w:bottom w:val="none" w:sz="0" w:space="0" w:color="auto"/>
        <w:right w:val="none" w:sz="0" w:space="0" w:color="auto"/>
      </w:divBdr>
    </w:div>
    <w:div w:id="2003467046">
      <w:bodyDiv w:val="1"/>
      <w:marLeft w:val="0"/>
      <w:marRight w:val="0"/>
      <w:marTop w:val="0"/>
      <w:marBottom w:val="0"/>
      <w:divBdr>
        <w:top w:val="none" w:sz="0" w:space="0" w:color="auto"/>
        <w:left w:val="none" w:sz="0" w:space="0" w:color="auto"/>
        <w:bottom w:val="none" w:sz="0" w:space="0" w:color="auto"/>
        <w:right w:val="none" w:sz="0" w:space="0" w:color="auto"/>
      </w:divBdr>
    </w:div>
    <w:div w:id="211532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c35c2936f0204576"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6089092-01af-4eab-985f-227f9d7fe4a7" xsi:nil="true"/>
    <lcf76f155ced4ddcb4097134ff3c332f xmlns="7eac008f-dd20-4800-a5a0-050f8f7c56f7">
      <Terms xmlns="http://schemas.microsoft.com/office/infopath/2007/PartnerControls"/>
    </lcf76f155ced4ddcb4097134ff3c332f>
    <Owner xmlns="7eac008f-dd20-4800-a5a0-050f8f7c56f7">
      <UserInfo>
        <DisplayName/>
        <AccountId xsi:nil="true"/>
        <AccountType/>
      </UserInfo>
    </Own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7BD2DC9037B14DA8470A74EA2EB5CE" ma:contentTypeVersion="19" ma:contentTypeDescription="Create a new document." ma:contentTypeScope="" ma:versionID="7f4e6c3dedc426bc2e963a0d3e56697b">
  <xsd:schema xmlns:xsd="http://www.w3.org/2001/XMLSchema" xmlns:xs="http://www.w3.org/2001/XMLSchema" xmlns:p="http://schemas.microsoft.com/office/2006/metadata/properties" xmlns:ns2="76089092-01af-4eab-985f-227f9d7fe4a7" xmlns:ns3="7eac008f-dd20-4800-a5a0-050f8f7c56f7" targetNamespace="http://schemas.microsoft.com/office/2006/metadata/properties" ma:root="true" ma:fieldsID="e3b9551aa5c29898ecab6b86bc3d8475" ns2:_="" ns3:_="">
    <xsd:import namespace="76089092-01af-4eab-985f-227f9d7fe4a7"/>
    <xsd:import namespace="7eac008f-dd20-4800-a5a0-050f8f7c56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Owne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89092-01af-4eab-985f-227f9d7fe4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fc84f8-b77d-4d4a-b4f8-3d32896495dd}" ma:internalName="TaxCatchAll" ma:showField="CatchAllData" ma:web="76089092-01af-4eab-985f-227f9d7fe4a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ac008f-dd20-4800-a5a0-050f8f7c56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abf45b-1a31-4bf8-a200-0e17a4ed9b32" ma:termSetId="09814cd3-568e-fe90-9814-8d621ff8fb84" ma:anchorId="fba54fb3-c3e1-fe81-a776-ca4b69148c4d" ma:open="true" ma:isKeyword="false">
      <xsd:complexType>
        <xsd:sequence>
          <xsd:element ref="pc:Terms" minOccurs="0" maxOccurs="1"/>
        </xsd:sequence>
      </xsd:complexType>
    </xsd:element>
    <xsd:element name="Owner" ma:index="24"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AAFF08-E5EB-43A0-B667-0ADF2BF8D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9661E0-0654-4A44-BB11-23E356B5099B}">
  <ds:schemaRefs>
    <ds:schemaRef ds:uri="http://schemas.openxmlformats.org/officeDocument/2006/bibliography"/>
  </ds:schemaRefs>
</ds:datastoreItem>
</file>

<file path=customXml/itemProps3.xml><?xml version="1.0" encoding="utf-8"?>
<ds:datastoreItem xmlns:ds="http://schemas.openxmlformats.org/officeDocument/2006/customXml" ds:itemID="{E81B5B6D-5EE4-4F19-865A-8767BAF90979}">
  <ds:schemaRefs>
    <ds:schemaRef ds:uri="http://schemas.microsoft.com/sharepoint/v3/contenttype/forms"/>
  </ds:schemaRefs>
</ds:datastoreItem>
</file>

<file path=customXml/itemProps4.xml><?xml version="1.0" encoding="utf-8"?>
<ds:datastoreItem xmlns:ds="http://schemas.openxmlformats.org/officeDocument/2006/customXml" ds:itemID="{566C0D4B-E53C-41A9-81E9-CCE168627113}"/>
</file>

<file path=docProps/app.xml><?xml version="1.0" encoding="utf-8"?>
<Properties xmlns="http://schemas.openxmlformats.org/officeDocument/2006/extended-properties" xmlns:vt="http://schemas.openxmlformats.org/officeDocument/2006/docPropsVTypes">
  <Template>Normal.dotm</Template>
  <TotalTime>130</TotalTime>
  <Pages>5</Pages>
  <Words>918</Words>
  <Characters>5234</Characters>
  <Application>Microsoft Office Word</Application>
  <DocSecurity>0</DocSecurity>
  <Lines>43</Lines>
  <Paragraphs>12</Paragraphs>
  <ScaleCrop>false</ScaleCrop>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Exercise Evaluation Guide (EEG) Template: Response Operational Coordination</dc:title>
  <dc:subject>Response Operational Coordination</dc:subject>
  <dc:creator>DHS FEMA</dc:creator>
  <cp:keywords>FEMA; Response; Mitg; EEG; Exercise Evaluation Guide; HSEEP; Operational Coordination</cp:keywords>
  <cp:lastModifiedBy>Kaitlyn Weitzel</cp:lastModifiedBy>
  <cp:revision>123</cp:revision>
  <dcterms:created xsi:type="dcterms:W3CDTF">2022-04-20T22:42:00Z</dcterms:created>
  <dcterms:modified xsi:type="dcterms:W3CDTF">2022-04-21T18:47:00Z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0x010100247BD2DC9037B14DA8470A74EA2EB5CE</vt:lpwstr>
  </property>
</Properties>
</file>